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54A" w:rsidRPr="006D754A" w:rsidRDefault="006D754A" w:rsidP="006D754A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МУНИЦИПАЛЬНОЕ </w:t>
      </w:r>
      <w:r w:rsidR="006E69A0">
        <w:rPr>
          <w:b/>
          <w:bCs/>
          <w:color w:val="03475F"/>
          <w:sz w:val="23"/>
          <w:szCs w:val="23"/>
          <w:shd w:val="clear" w:color="auto" w:fill="FFFFFF"/>
        </w:rPr>
        <w:t>АВТОНОМНОЕ</w:t>
      </w: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 ОБЩЕОБРАЗОВАТЕЛЬНОЕ</w:t>
      </w:r>
      <w:r w:rsidRPr="006D754A">
        <w:rPr>
          <w:b/>
          <w:bCs/>
          <w:color w:val="03475F"/>
          <w:sz w:val="23"/>
          <w:szCs w:val="23"/>
        </w:rPr>
        <w:br/>
      </w: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УЧРЕЖДЕНИE </w:t>
      </w:r>
      <w:r w:rsidR="006E69A0">
        <w:rPr>
          <w:b/>
          <w:bCs/>
          <w:color w:val="03475F"/>
          <w:sz w:val="23"/>
          <w:szCs w:val="23"/>
          <w:shd w:val="clear" w:color="auto" w:fill="FFFFFF"/>
        </w:rPr>
        <w:t>Лицей №11</w:t>
      </w:r>
      <w:r w:rsidRPr="006D754A">
        <w:rPr>
          <w:b/>
          <w:bCs/>
          <w:color w:val="03475F"/>
          <w:sz w:val="23"/>
          <w:szCs w:val="23"/>
        </w:rPr>
        <w:br/>
      </w:r>
      <w:r w:rsidR="006E69A0">
        <w:rPr>
          <w:b/>
          <w:bCs/>
          <w:color w:val="03475F"/>
          <w:sz w:val="23"/>
          <w:szCs w:val="23"/>
          <w:shd w:val="clear" w:color="auto" w:fill="FFFFFF"/>
        </w:rPr>
        <w:t>Пролетарского</w:t>
      </w:r>
      <w:r w:rsidRPr="006D754A">
        <w:rPr>
          <w:b/>
          <w:bCs/>
          <w:color w:val="03475F"/>
          <w:sz w:val="23"/>
          <w:szCs w:val="23"/>
          <w:shd w:val="clear" w:color="auto" w:fill="FFFFFF"/>
        </w:rPr>
        <w:t xml:space="preserve"> района г. Ростова-на-Дону</w:t>
      </w: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="006D754A">
        <w:rPr>
          <w:b/>
          <w:sz w:val="36"/>
          <w:szCs w:val="36"/>
        </w:rPr>
        <w:t>программа «</w:t>
      </w:r>
      <w:r w:rsidR="00D1016A">
        <w:rPr>
          <w:b/>
          <w:sz w:val="36"/>
          <w:szCs w:val="36"/>
        </w:rPr>
        <w:t>Юный географ</w:t>
      </w:r>
      <w:r w:rsidR="006D754A">
        <w:rPr>
          <w:b/>
          <w:sz w:val="36"/>
          <w:szCs w:val="36"/>
        </w:rPr>
        <w:t>»</w:t>
      </w: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D1016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класс</w:t>
      </w:r>
      <w:r w:rsidR="00360A27">
        <w:rPr>
          <w:b/>
          <w:sz w:val="36"/>
          <w:szCs w:val="36"/>
        </w:rPr>
        <w:t xml:space="preserve"> внеурочная деятельность</w:t>
      </w:r>
      <w:r>
        <w:rPr>
          <w:b/>
          <w:sz w:val="36"/>
          <w:szCs w:val="36"/>
        </w:rPr>
        <w:t>).</w:t>
      </w: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Pr="006D754A" w:rsidRDefault="006E69A0" w:rsidP="006E69A0">
      <w:pPr>
        <w:widowControl/>
        <w:suppressAutoHyphens/>
        <w:spacing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</w:t>
      </w:r>
      <w:r w:rsidR="006D754A" w:rsidRPr="006D754A">
        <w:rPr>
          <w:b/>
          <w:sz w:val="32"/>
          <w:szCs w:val="32"/>
        </w:rPr>
        <w:t xml:space="preserve">Автор: </w:t>
      </w:r>
      <w:r w:rsidR="006D754A" w:rsidRPr="006D754A">
        <w:rPr>
          <w:sz w:val="32"/>
          <w:szCs w:val="32"/>
        </w:rPr>
        <w:t xml:space="preserve">учитель </w:t>
      </w:r>
      <w:r>
        <w:rPr>
          <w:sz w:val="32"/>
          <w:szCs w:val="32"/>
        </w:rPr>
        <w:t>географии</w:t>
      </w:r>
    </w:p>
    <w:p w:rsidR="006D754A" w:rsidRPr="006D754A" w:rsidRDefault="006E69A0" w:rsidP="006D754A">
      <w:pPr>
        <w:widowControl/>
        <w:suppressAutoHyphens/>
        <w:spacing w:line="240" w:lineRule="auto"/>
        <w:jc w:val="right"/>
        <w:rPr>
          <w:b/>
          <w:sz w:val="32"/>
          <w:szCs w:val="32"/>
        </w:rPr>
      </w:pPr>
      <w:r>
        <w:rPr>
          <w:sz w:val="32"/>
          <w:szCs w:val="32"/>
        </w:rPr>
        <w:t>Ливанова Ольга Алексеевна</w:t>
      </w:r>
    </w:p>
    <w:p w:rsidR="006D754A" w:rsidRP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6D754A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Ростов-на-Дону</w:t>
      </w:r>
    </w:p>
    <w:p w:rsidR="001F556C" w:rsidRDefault="006D754A" w:rsidP="004C4173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6E69A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</w:t>
      </w:r>
      <w:r w:rsidR="004C4173">
        <w:rPr>
          <w:b/>
          <w:sz w:val="28"/>
          <w:szCs w:val="28"/>
        </w:rPr>
        <w:t>д</w:t>
      </w:r>
    </w:p>
    <w:p w:rsidR="00045B01" w:rsidRPr="009F28CB" w:rsidRDefault="00045B01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 w:rsidRPr="009F28CB">
        <w:rPr>
          <w:b/>
          <w:sz w:val="28"/>
          <w:szCs w:val="28"/>
        </w:rPr>
        <w:lastRenderedPageBreak/>
        <w:t>Пояснительная записка</w:t>
      </w:r>
    </w:p>
    <w:p w:rsidR="00DB32C1" w:rsidRDefault="00DB32C1" w:rsidP="00DB32C1">
      <w:pPr>
        <w:outlineLvl w:val="0"/>
        <w:rPr>
          <w:b/>
          <w:sz w:val="28"/>
        </w:rPr>
      </w:pPr>
    </w:p>
    <w:p w:rsidR="00DB32C1" w:rsidRPr="00C13388" w:rsidRDefault="00DB32C1" w:rsidP="00DB32C1">
      <w:pPr>
        <w:pStyle w:val="a4"/>
        <w:spacing w:after="0"/>
        <w:jc w:val="both"/>
      </w:pPr>
      <w:r w:rsidRPr="00C13388">
        <w:t>Рабочая программа составлена на основе</w:t>
      </w:r>
      <w:r w:rsidRPr="00C13388">
        <w:rPr>
          <w:b/>
        </w:rPr>
        <w:t xml:space="preserve"> </w:t>
      </w:r>
      <w:r w:rsidRPr="00C13388">
        <w:t>следующих документов:</w:t>
      </w:r>
    </w:p>
    <w:p w:rsidR="00DB32C1" w:rsidRPr="00C13388" w:rsidRDefault="00DB32C1" w:rsidP="00DB32C1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240" w:lineRule="auto"/>
        <w:ind w:left="426"/>
        <w:textAlignment w:val="auto"/>
        <w:rPr>
          <w:sz w:val="24"/>
          <w:szCs w:val="24"/>
        </w:rPr>
      </w:pPr>
      <w:r w:rsidRPr="00C13388">
        <w:rPr>
          <w:sz w:val="24"/>
          <w:szCs w:val="24"/>
        </w:rPr>
        <w:t xml:space="preserve">Федеральный закон от 29.12.2012 №273-Ф3 «Об образовании в Российской Федерации» с учётом изменений, внесённых Приказом </w:t>
      </w:r>
      <w:proofErr w:type="spellStart"/>
      <w:r w:rsidRPr="00C13388">
        <w:rPr>
          <w:sz w:val="24"/>
          <w:szCs w:val="24"/>
        </w:rPr>
        <w:t>Минпросвещения</w:t>
      </w:r>
      <w:proofErr w:type="spellEnd"/>
      <w:r w:rsidRPr="00C13388">
        <w:rPr>
          <w:sz w:val="24"/>
          <w:szCs w:val="24"/>
        </w:rPr>
        <w:t xml:space="preserve"> от 31.07.2020 №304 (в редакции от 02.07.2021).</w:t>
      </w:r>
    </w:p>
    <w:p w:rsidR="00DB32C1" w:rsidRPr="00C13388" w:rsidRDefault="00DB32C1" w:rsidP="00DB32C1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after="160" w:line="240" w:lineRule="auto"/>
        <w:ind w:left="426"/>
        <w:textAlignment w:val="auto"/>
        <w:rPr>
          <w:sz w:val="24"/>
          <w:szCs w:val="24"/>
        </w:rPr>
      </w:pPr>
      <w:r w:rsidRPr="00C13388">
        <w:rPr>
          <w:sz w:val="24"/>
          <w:szCs w:val="24"/>
        </w:rPr>
        <w:t>Областной закон «Об образовании в Ростовской области» от 14.11.2013 №26-ЗС (в редакции от 05.12.2018).</w:t>
      </w:r>
    </w:p>
    <w:p w:rsidR="00DB32C1" w:rsidRPr="00C13388" w:rsidRDefault="00DB32C1" w:rsidP="00DB32C1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240" w:lineRule="auto"/>
        <w:ind w:left="426"/>
        <w:textAlignment w:val="auto"/>
        <w:rPr>
          <w:sz w:val="24"/>
          <w:szCs w:val="24"/>
          <w:bdr w:val="none" w:sz="0" w:space="0" w:color="auto" w:frame="1"/>
        </w:rPr>
      </w:pPr>
      <w:r w:rsidRPr="00C13388">
        <w:rPr>
          <w:sz w:val="24"/>
          <w:szCs w:val="24"/>
          <w:bdr w:val="none" w:sz="0" w:space="0" w:color="auto" w:frame="1"/>
        </w:rPr>
        <w:t xml:space="preserve">Приказ 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Приказов Минобрнауки России от 29.12.2014 № 1644, от 31.12.2015 № 1577, приказа </w:t>
      </w:r>
      <w:proofErr w:type="spellStart"/>
      <w:r w:rsidRPr="00C13388">
        <w:rPr>
          <w:sz w:val="24"/>
          <w:szCs w:val="24"/>
          <w:bdr w:val="none" w:sz="0" w:space="0" w:color="auto" w:frame="1"/>
        </w:rPr>
        <w:t>Минпросвещения</w:t>
      </w:r>
      <w:proofErr w:type="spellEnd"/>
      <w:r w:rsidRPr="00C13388">
        <w:rPr>
          <w:sz w:val="24"/>
          <w:szCs w:val="24"/>
          <w:bdr w:val="none" w:sz="0" w:space="0" w:color="auto" w:frame="1"/>
        </w:rPr>
        <w:t xml:space="preserve"> России от 11.12.2020 № 712).</w:t>
      </w:r>
    </w:p>
    <w:p w:rsidR="00DB32C1" w:rsidRPr="00C13388" w:rsidRDefault="00DB32C1" w:rsidP="00DB32C1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240" w:lineRule="auto"/>
        <w:ind w:left="426"/>
        <w:textAlignment w:val="auto"/>
        <w:rPr>
          <w:spacing w:val="-3"/>
          <w:sz w:val="24"/>
          <w:szCs w:val="24"/>
        </w:rPr>
      </w:pPr>
      <w:r w:rsidRPr="00C13388">
        <w:rPr>
          <w:spacing w:val="-1"/>
          <w:sz w:val="24"/>
          <w:szCs w:val="24"/>
        </w:rPr>
        <w:t>Примерная основная образовательная программа основного</w:t>
      </w:r>
      <w:r w:rsidRPr="00C13388">
        <w:rPr>
          <w:spacing w:val="-3"/>
          <w:sz w:val="24"/>
          <w:szCs w:val="24"/>
        </w:rPr>
        <w:t xml:space="preserve"> общего образования</w:t>
      </w:r>
      <w:r w:rsidRPr="00C13388">
        <w:rPr>
          <w:b/>
          <w:spacing w:val="-3"/>
          <w:sz w:val="24"/>
          <w:szCs w:val="24"/>
        </w:rPr>
        <w:t xml:space="preserve"> </w:t>
      </w:r>
      <w:r w:rsidRPr="00C13388">
        <w:rPr>
          <w:spacing w:val="-3"/>
          <w:sz w:val="24"/>
          <w:szCs w:val="24"/>
        </w:rPr>
        <w:t>(одобрена федеральным учебно-методическим объединением по общему образованию, протокол заседания от 08.04.2015, протокол №1/15 (в редакции протокола № 1/20 от 04.02.2020).</w:t>
      </w:r>
    </w:p>
    <w:p w:rsidR="00DB32C1" w:rsidRPr="00C13388" w:rsidRDefault="00DB32C1" w:rsidP="00DB32C1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240" w:lineRule="auto"/>
        <w:ind w:left="426"/>
        <w:textAlignment w:val="auto"/>
        <w:rPr>
          <w:spacing w:val="-3"/>
          <w:sz w:val="24"/>
          <w:szCs w:val="24"/>
        </w:rPr>
      </w:pPr>
      <w:r w:rsidRPr="00C13388">
        <w:rPr>
          <w:sz w:val="24"/>
          <w:szCs w:val="24"/>
        </w:rPr>
        <w:t>Письмо Министерства образования и науки России от 18.06.2003 № 28-02-484/16 «О направлении Требований к содержанию и оформлению образовательных программ дополнительного образования детей».</w:t>
      </w:r>
    </w:p>
    <w:p w:rsidR="00DB32C1" w:rsidRPr="00C13388" w:rsidRDefault="00DB32C1" w:rsidP="00DB32C1">
      <w:pPr>
        <w:pStyle w:val="a3"/>
        <w:widowControl/>
        <w:numPr>
          <w:ilvl w:val="0"/>
          <w:numId w:val="38"/>
        </w:numPr>
        <w:tabs>
          <w:tab w:val="left" w:pos="426"/>
        </w:tabs>
        <w:adjustRightInd/>
        <w:spacing w:line="240" w:lineRule="auto"/>
        <w:ind w:left="426"/>
        <w:textAlignment w:val="auto"/>
        <w:rPr>
          <w:spacing w:val="-3"/>
          <w:sz w:val="24"/>
          <w:szCs w:val="24"/>
        </w:rPr>
      </w:pPr>
      <w:r w:rsidRPr="00C13388">
        <w:rPr>
          <w:spacing w:val="-3"/>
          <w:sz w:val="24"/>
          <w:szCs w:val="24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DB32C1" w:rsidRPr="00C13388" w:rsidRDefault="00DB32C1" w:rsidP="00DB32C1">
      <w:pPr>
        <w:pStyle w:val="a4"/>
        <w:shd w:val="clear" w:color="auto" w:fill="FFFFFF"/>
        <w:spacing w:after="0"/>
        <w:jc w:val="both"/>
        <w:rPr>
          <w:b/>
        </w:rPr>
      </w:pPr>
    </w:p>
    <w:p w:rsidR="00DB32C1" w:rsidRPr="00C13388" w:rsidRDefault="00DB32C1" w:rsidP="00DB32C1">
      <w:pPr>
        <w:spacing w:line="240" w:lineRule="auto"/>
        <w:ind w:firstLine="708"/>
        <w:rPr>
          <w:sz w:val="24"/>
          <w:szCs w:val="24"/>
        </w:rPr>
      </w:pPr>
      <w:r w:rsidRPr="00C13388">
        <w:rPr>
          <w:sz w:val="24"/>
          <w:szCs w:val="24"/>
          <w:shd w:val="clear" w:color="auto" w:fill="FFFFFF"/>
        </w:rPr>
        <w:t>Согласно Федеральному государственному образовательному стандарту внеурочная работа является составной частью учебно-воспитательного процесса и одной из форм организации свободного времени учащихся. Кружковая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общественно-полезной деятельности.</w:t>
      </w:r>
    </w:p>
    <w:p w:rsidR="00DB32C1" w:rsidRPr="00C13388" w:rsidRDefault="00DB32C1" w:rsidP="00DB32C1">
      <w:pPr>
        <w:spacing w:line="240" w:lineRule="auto"/>
        <w:ind w:firstLine="708"/>
        <w:rPr>
          <w:b/>
          <w:sz w:val="24"/>
          <w:szCs w:val="24"/>
          <w:shd w:val="clear" w:color="auto" w:fill="FFFFFF"/>
        </w:rPr>
      </w:pPr>
      <w:r w:rsidRPr="00C13388">
        <w:rPr>
          <w:b/>
          <w:bCs/>
          <w:sz w:val="24"/>
          <w:szCs w:val="24"/>
          <w:shd w:val="clear" w:color="auto" w:fill="FFFFFF"/>
        </w:rPr>
        <w:t>Цель:</w:t>
      </w:r>
      <w:r w:rsidRPr="00C13388">
        <w:rPr>
          <w:b/>
          <w:sz w:val="24"/>
          <w:szCs w:val="24"/>
          <w:shd w:val="clear" w:color="auto" w:fill="FFFFFF"/>
        </w:rPr>
        <w:t> </w:t>
      </w:r>
    </w:p>
    <w:p w:rsidR="00DB32C1" w:rsidRPr="00C13388" w:rsidRDefault="00DB32C1" w:rsidP="00DB32C1">
      <w:pPr>
        <w:spacing w:line="240" w:lineRule="auto"/>
        <w:ind w:firstLine="708"/>
        <w:rPr>
          <w:sz w:val="24"/>
          <w:szCs w:val="24"/>
          <w:shd w:val="clear" w:color="auto" w:fill="FFFFFF"/>
        </w:rPr>
      </w:pPr>
      <w:r w:rsidRPr="00C13388">
        <w:rPr>
          <w:sz w:val="24"/>
          <w:szCs w:val="24"/>
          <w:shd w:val="clear" w:color="auto" w:fill="FFFFFF"/>
        </w:rPr>
        <w:t>создание условий для развития школьником своих интересов на основе свободного выбора, постижения духовно-нравственных ценностей и культурных традиций.</w:t>
      </w:r>
    </w:p>
    <w:p w:rsidR="00DB32C1" w:rsidRPr="00C13388" w:rsidRDefault="00DB32C1" w:rsidP="00DB32C1">
      <w:pPr>
        <w:rPr>
          <w:sz w:val="24"/>
          <w:szCs w:val="24"/>
        </w:rPr>
      </w:pPr>
      <w:r w:rsidRPr="00C13388">
        <w:rPr>
          <w:sz w:val="24"/>
          <w:szCs w:val="24"/>
        </w:rPr>
        <w:t xml:space="preserve">           В данной рабочей программе представлена система занятий по развитию познавательных способностей учащихся 6 класса, направленных на формирование универсальных учебных действий.</w:t>
      </w:r>
      <w:r w:rsidRPr="00C13388">
        <w:rPr>
          <w:bCs/>
          <w:color w:val="000000"/>
          <w:sz w:val="24"/>
          <w:szCs w:val="24"/>
        </w:rPr>
        <w:t xml:space="preserve"> </w:t>
      </w:r>
      <w:r w:rsidRPr="00C13388">
        <w:rPr>
          <w:color w:val="000000"/>
          <w:sz w:val="24"/>
          <w:szCs w:val="24"/>
        </w:rPr>
        <w:br/>
      </w:r>
      <w:r w:rsidRPr="00C13388">
        <w:rPr>
          <w:color w:val="000000"/>
          <w:sz w:val="24"/>
          <w:szCs w:val="24"/>
          <w:shd w:val="clear" w:color="auto" w:fill="FFFFFF"/>
        </w:rPr>
        <w:t xml:space="preserve">        В соответствии с современной концепцией учебного предмета география — это интегральный школьный предмет мировоззренческого характера, формирующий у учащихся системное представление о Земле как о планете людей. Именно география как мировоззренческий междисциплинарный предмет должна помочь учащимся осознать своё место в мире и понять тесную взаимосвязь с окружающей природной и социальной средой. Программа</w:t>
      </w:r>
      <w:r w:rsidR="00360A27" w:rsidRPr="00C13388">
        <w:rPr>
          <w:color w:val="000000"/>
          <w:sz w:val="24"/>
          <w:szCs w:val="24"/>
          <w:shd w:val="clear" w:color="auto" w:fill="FFFFFF"/>
        </w:rPr>
        <w:t xml:space="preserve"> </w:t>
      </w:r>
      <w:r w:rsidRPr="00C13388">
        <w:rPr>
          <w:color w:val="000000"/>
          <w:sz w:val="24"/>
          <w:szCs w:val="24"/>
          <w:shd w:val="clear" w:color="auto" w:fill="FFFFFF"/>
        </w:rPr>
        <w:t>курса базируется на содержании учебной программы по начальному курсу географии.</w:t>
      </w:r>
      <w:r w:rsidRPr="00C13388">
        <w:rPr>
          <w:color w:val="000000"/>
          <w:sz w:val="24"/>
          <w:szCs w:val="24"/>
        </w:rPr>
        <w:br/>
      </w:r>
      <w:r w:rsidRPr="00C13388">
        <w:rPr>
          <w:color w:val="000000"/>
          <w:sz w:val="24"/>
          <w:szCs w:val="24"/>
          <w:shd w:val="clear" w:color="auto" w:fill="FFFFFF"/>
        </w:rPr>
        <w:t>Изучение</w:t>
      </w:r>
      <w:r w:rsidR="00360A27" w:rsidRPr="00C13388">
        <w:rPr>
          <w:color w:val="000000"/>
          <w:sz w:val="24"/>
          <w:szCs w:val="24"/>
          <w:shd w:val="clear" w:color="auto" w:fill="FFFFFF"/>
        </w:rPr>
        <w:t xml:space="preserve"> </w:t>
      </w:r>
      <w:r w:rsidRPr="00C13388">
        <w:rPr>
          <w:color w:val="000000"/>
          <w:sz w:val="24"/>
          <w:szCs w:val="24"/>
          <w:shd w:val="clear" w:color="auto" w:fill="FFFFFF"/>
        </w:rPr>
        <w:t xml:space="preserve">курса направлено на развитие личной ответственности школьника за всё происходящее в окружающем мире. Курс должен помочь детям адекватно реагировать на происходящие вокруг изменения и осознанно заниматься практической деятельностью с позиций современной географической науки. В конечном итоге, изучение факультативного курса призвано помочь решить задачу гармонизации современного мира. Главной </w:t>
      </w:r>
      <w:r w:rsidRPr="00C13388">
        <w:rPr>
          <w:color w:val="000000"/>
          <w:sz w:val="24"/>
          <w:szCs w:val="24"/>
          <w:shd w:val="clear" w:color="auto" w:fill="FFFFFF"/>
        </w:rPr>
        <w:lastRenderedPageBreak/>
        <w:t>воспитательной целью курса «География» следует считать воспитание гражданина, осознающего своё место в Отечестве и в мире Земли.</w:t>
      </w:r>
      <w:r w:rsidRPr="00C13388">
        <w:rPr>
          <w:color w:val="000000"/>
          <w:sz w:val="24"/>
          <w:szCs w:val="24"/>
        </w:rPr>
        <w:t xml:space="preserve"> </w:t>
      </w:r>
      <w:r w:rsidRPr="00C13388">
        <w:rPr>
          <w:sz w:val="24"/>
          <w:szCs w:val="24"/>
        </w:rPr>
        <w:t xml:space="preserve">В течение занятий учащиеся на практике освоят географические понятия и закономерности: научаться ориентироваться и проводить измерения на местности, составлять простые карты и схемы, наглядные пособия, </w:t>
      </w:r>
      <w:r w:rsidR="00360A27" w:rsidRPr="00C13388">
        <w:rPr>
          <w:sz w:val="24"/>
          <w:szCs w:val="24"/>
        </w:rPr>
        <w:t>характеризовать</w:t>
      </w:r>
      <w:r w:rsidRPr="00C13388">
        <w:rPr>
          <w:sz w:val="24"/>
          <w:szCs w:val="24"/>
        </w:rPr>
        <w:t xml:space="preserve"> свойства воды, познавать «тайны» географических названий.</w:t>
      </w:r>
    </w:p>
    <w:p w:rsidR="00360A27" w:rsidRPr="00C13388" w:rsidRDefault="00360A27" w:rsidP="00DB32C1">
      <w:pPr>
        <w:rPr>
          <w:color w:val="000000"/>
          <w:sz w:val="24"/>
          <w:szCs w:val="24"/>
        </w:rPr>
      </w:pPr>
    </w:p>
    <w:p w:rsidR="00DB32C1" w:rsidRPr="00C13388" w:rsidRDefault="00DB32C1" w:rsidP="00DB32C1">
      <w:pPr>
        <w:rPr>
          <w:sz w:val="24"/>
          <w:szCs w:val="24"/>
        </w:rPr>
      </w:pPr>
      <w:r w:rsidRPr="00C13388">
        <w:rPr>
          <w:sz w:val="24"/>
          <w:szCs w:val="24"/>
        </w:rPr>
        <w:t xml:space="preserve"> Методические особенности </w:t>
      </w:r>
      <w:proofErr w:type="gramStart"/>
      <w:r w:rsidRPr="00C13388">
        <w:rPr>
          <w:sz w:val="24"/>
          <w:szCs w:val="24"/>
        </w:rPr>
        <w:t>организации  занятий</w:t>
      </w:r>
      <w:proofErr w:type="gramEnd"/>
      <w:r w:rsidRPr="00C13388">
        <w:rPr>
          <w:sz w:val="24"/>
          <w:szCs w:val="24"/>
        </w:rPr>
        <w:t xml:space="preserve">. </w:t>
      </w:r>
    </w:p>
    <w:p w:rsidR="00DB32C1" w:rsidRPr="00C13388" w:rsidRDefault="00DB32C1" w:rsidP="00DB32C1">
      <w:pPr>
        <w:rPr>
          <w:sz w:val="24"/>
          <w:szCs w:val="24"/>
        </w:rPr>
      </w:pPr>
      <w:r w:rsidRPr="00C13388">
        <w:rPr>
          <w:sz w:val="24"/>
          <w:szCs w:val="24"/>
        </w:rPr>
        <w:t xml:space="preserve">1. Методы и приёмы организации деятельности учащихся на занятиях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активности.  </w:t>
      </w:r>
    </w:p>
    <w:p w:rsidR="00DB32C1" w:rsidRPr="00C13388" w:rsidRDefault="00DB32C1" w:rsidP="00DB32C1">
      <w:pPr>
        <w:rPr>
          <w:sz w:val="24"/>
          <w:szCs w:val="24"/>
        </w:rPr>
      </w:pPr>
      <w:r w:rsidRPr="00C13388">
        <w:rPr>
          <w:sz w:val="24"/>
          <w:szCs w:val="24"/>
        </w:rPr>
        <w:t>2. Задания носят не оценочный, а обучающий и развивающий характер. Поэтому основное внимание на занятиях обращается на развитие и совершенствование таких качеств ученика, которые очень важны для формирования полноценной, самостоятельно мыслящей личности.</w:t>
      </w:r>
    </w:p>
    <w:p w:rsidR="00DB32C1" w:rsidRPr="00C13388" w:rsidRDefault="00DB32C1" w:rsidP="00DB32C1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  <w:r w:rsidRPr="00C13388">
        <w:rPr>
          <w:sz w:val="24"/>
          <w:szCs w:val="24"/>
        </w:rPr>
        <w:t>3.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DB32C1" w:rsidRPr="00C13388" w:rsidRDefault="00DB32C1" w:rsidP="00DB32C1">
      <w:pPr>
        <w:pStyle w:val="a5"/>
      </w:pPr>
      <w:r w:rsidRPr="00C13388">
        <w:t>Программа реализуется за 34 часа</w:t>
      </w:r>
      <w:r w:rsidR="00360A27" w:rsidRPr="00C13388">
        <w:t>.</w:t>
      </w:r>
    </w:p>
    <w:p w:rsidR="00360A27" w:rsidRPr="00C13388" w:rsidRDefault="00360A27" w:rsidP="00DB32C1">
      <w:pPr>
        <w:pStyle w:val="a5"/>
      </w:pPr>
    </w:p>
    <w:p w:rsidR="00360A27" w:rsidRPr="00C13388" w:rsidRDefault="00360A27" w:rsidP="00DB32C1">
      <w:pPr>
        <w:pStyle w:val="a5"/>
      </w:pPr>
    </w:p>
    <w:p w:rsidR="00360A27" w:rsidRPr="00C13388" w:rsidRDefault="00360A27" w:rsidP="00360A27">
      <w:pPr>
        <w:shd w:val="clear" w:color="auto" w:fill="FFFFFF"/>
        <w:suppressAutoHyphens/>
        <w:spacing w:line="330" w:lineRule="exact"/>
        <w:ind w:left="720"/>
        <w:rPr>
          <w:b/>
          <w:sz w:val="24"/>
          <w:szCs w:val="24"/>
        </w:rPr>
      </w:pPr>
      <w:r w:rsidRPr="00C13388">
        <w:rPr>
          <w:b/>
          <w:sz w:val="24"/>
          <w:szCs w:val="24"/>
        </w:rPr>
        <w:t>Планируемые результаты освоения курса внеурочной деятельности</w:t>
      </w:r>
    </w:p>
    <w:p w:rsidR="00360A27" w:rsidRPr="00C13388" w:rsidRDefault="00360A27" w:rsidP="00360A27">
      <w:pPr>
        <w:shd w:val="clear" w:color="auto" w:fill="FFFFFF"/>
        <w:suppressAutoHyphens/>
        <w:spacing w:line="330" w:lineRule="exact"/>
        <w:ind w:left="720"/>
        <w:rPr>
          <w:rFonts w:eastAsia="MS Mincho"/>
          <w:b/>
          <w:sz w:val="24"/>
          <w:szCs w:val="24"/>
          <w:lang w:eastAsia="ja-JP"/>
        </w:rPr>
      </w:pPr>
      <w:r w:rsidRPr="00C13388">
        <w:rPr>
          <w:rFonts w:eastAsia="MS Mincho"/>
          <w:bCs/>
          <w:color w:val="000000"/>
          <w:sz w:val="24"/>
          <w:szCs w:val="24"/>
          <w:lang w:eastAsia="ja-JP"/>
        </w:rPr>
        <w:t xml:space="preserve">        </w:t>
      </w:r>
      <w:r w:rsidRPr="00C13388">
        <w:rPr>
          <w:rFonts w:eastAsia="MS Mincho"/>
          <w:b/>
          <w:bCs/>
          <w:color w:val="000000"/>
          <w:sz w:val="24"/>
          <w:szCs w:val="24"/>
          <w:lang w:eastAsia="ja-JP"/>
        </w:rPr>
        <w:t>Личностные результаты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знание основных принципов и правил поведения в природе и обществе, основ здорового образа жизни и </w:t>
      </w:r>
      <w:proofErr w:type="spellStart"/>
      <w:r w:rsidRPr="00C13388">
        <w:rPr>
          <w:rFonts w:eastAsia="MS Mincho"/>
          <w:color w:val="000000"/>
          <w:sz w:val="24"/>
          <w:szCs w:val="24"/>
          <w:lang w:eastAsia="ja-JP"/>
        </w:rPr>
        <w:t>здоровьесберегающих</w:t>
      </w:r>
      <w:proofErr w:type="spellEnd"/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технологий;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реализация установок здорового образа жизни;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сформированность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360A27" w:rsidRPr="00C13388" w:rsidRDefault="00360A27" w:rsidP="00360A27">
      <w:pPr>
        <w:shd w:val="clear" w:color="auto" w:fill="FFFFFF"/>
        <w:suppressAutoHyphens/>
        <w:spacing w:line="330" w:lineRule="exact"/>
        <w:ind w:left="720"/>
        <w:rPr>
          <w:rFonts w:eastAsia="MS Mincho"/>
          <w:b/>
          <w:sz w:val="24"/>
          <w:szCs w:val="24"/>
          <w:lang w:eastAsia="ja-JP"/>
        </w:rPr>
      </w:pPr>
      <w:r w:rsidRPr="00C13388">
        <w:rPr>
          <w:rFonts w:eastAsia="MS Mincho"/>
          <w:b/>
          <w:color w:val="000000"/>
          <w:sz w:val="24"/>
          <w:szCs w:val="24"/>
          <w:lang w:eastAsia="ja-JP"/>
        </w:rPr>
        <w:t xml:space="preserve">      Метапредметные результаты: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умение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способность выбирать целевые и смысловые установки в своих действиях и поступках по отношению к природе, здоровью своему и окружающих;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360A27" w:rsidRPr="00C13388" w:rsidRDefault="00360A27" w:rsidP="00360A27">
      <w:pPr>
        <w:shd w:val="clear" w:color="auto" w:fill="FFFFFF"/>
        <w:suppressAutoHyphens/>
        <w:spacing w:line="330" w:lineRule="exact"/>
        <w:ind w:left="720"/>
        <w:rPr>
          <w:rFonts w:eastAsia="Courier New"/>
          <w:color w:val="000000"/>
          <w:sz w:val="24"/>
          <w:szCs w:val="24"/>
          <w:lang w:eastAsia="ja-JP"/>
        </w:rPr>
      </w:pPr>
      <w:r w:rsidRPr="00C13388">
        <w:rPr>
          <w:rFonts w:eastAsia="MS Mincho"/>
          <w:b/>
          <w:color w:val="000000"/>
          <w:sz w:val="24"/>
          <w:szCs w:val="24"/>
          <w:lang w:eastAsia="ja-JP"/>
        </w:rPr>
        <w:t xml:space="preserve">           Предметные результаты</w:t>
      </w:r>
      <w:r w:rsidRPr="00C13388">
        <w:rPr>
          <w:rFonts w:eastAsia="Courier New"/>
          <w:color w:val="000000"/>
          <w:sz w:val="24"/>
          <w:szCs w:val="24"/>
          <w:lang w:eastAsia="ja-JP"/>
        </w:rPr>
        <w:t xml:space="preserve">: 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Courier New"/>
          <w:color w:val="000000"/>
          <w:sz w:val="24"/>
          <w:szCs w:val="24"/>
          <w:lang w:eastAsia="ja-JP"/>
        </w:rPr>
        <w:lastRenderedPageBreak/>
        <w:t xml:space="preserve">  </w:t>
      </w:r>
      <w:r w:rsidRPr="00C13388">
        <w:rPr>
          <w:rFonts w:eastAsia="MS Mincho"/>
          <w:color w:val="000000"/>
          <w:sz w:val="24"/>
          <w:szCs w:val="24"/>
          <w:lang w:eastAsia="ja-JP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Courier New"/>
          <w:color w:val="000000"/>
          <w:sz w:val="24"/>
          <w:szCs w:val="24"/>
          <w:lang w:eastAsia="ja-JP"/>
        </w:rPr>
        <w:t xml:space="preserve">   </w:t>
      </w:r>
      <w:r w:rsidRPr="00C13388">
        <w:rPr>
          <w:rFonts w:eastAsia="MS Mincho"/>
          <w:color w:val="000000"/>
          <w:sz w:val="24"/>
          <w:szCs w:val="24"/>
          <w:lang w:eastAsia="ja-JP"/>
        </w:rPr>
        <w:t>воспитание любви к своей местности, своему региону, своей стране, взаимопонимания с другими на-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rFonts w:eastAsia="MS Mincho"/>
          <w:color w:val="000000"/>
          <w:sz w:val="24"/>
          <w:szCs w:val="24"/>
          <w:lang w:eastAsia="ja-JP"/>
        </w:rPr>
        <w:t>родами; экологической культуры, позитивного отношения к окружающей среде;</w:t>
      </w:r>
    </w:p>
    <w:p w:rsidR="00360A27" w:rsidRPr="00C13388" w:rsidRDefault="00360A27" w:rsidP="00360A27">
      <w:pPr>
        <w:widowControl/>
        <w:numPr>
          <w:ilvl w:val="0"/>
          <w:numId w:val="39"/>
        </w:numPr>
        <w:shd w:val="clear" w:color="auto" w:fill="FFFFFF"/>
        <w:suppressAutoHyphens/>
        <w:adjustRightInd/>
        <w:spacing w:line="330" w:lineRule="exact"/>
        <w:textAlignment w:val="auto"/>
        <w:rPr>
          <w:rFonts w:eastAsia="MS Mincho"/>
          <w:sz w:val="24"/>
          <w:szCs w:val="24"/>
          <w:lang w:eastAsia="ja-JP"/>
        </w:rPr>
      </w:pPr>
      <w:r w:rsidRPr="00C13388">
        <w:rPr>
          <w:color w:val="000000"/>
          <w:sz w:val="24"/>
          <w:szCs w:val="24"/>
          <w:lang w:eastAsia="ja-JP"/>
        </w:rPr>
        <w:t xml:space="preserve">    </w:t>
      </w:r>
      <w:r w:rsidRPr="00C13388">
        <w:rPr>
          <w:rFonts w:eastAsia="MS Mincho"/>
          <w:color w:val="000000"/>
          <w:sz w:val="24"/>
          <w:szCs w:val="24"/>
          <w:lang w:eastAsia="ja-JP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 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60A27" w:rsidRPr="00C13388" w:rsidRDefault="00360A27" w:rsidP="00360A27">
      <w:pPr>
        <w:shd w:val="clear" w:color="auto" w:fill="FFFFFF"/>
        <w:spacing w:before="100" w:beforeAutospacing="1" w:after="100" w:afterAutospacing="1" w:line="240" w:lineRule="auto"/>
        <w:rPr>
          <w:color w:val="000000"/>
          <w:sz w:val="24"/>
          <w:szCs w:val="24"/>
        </w:rPr>
      </w:pPr>
    </w:p>
    <w:p w:rsidR="00360A27" w:rsidRPr="00C13388" w:rsidRDefault="00360A27" w:rsidP="00360A27">
      <w:pPr>
        <w:rPr>
          <w:b/>
          <w:color w:val="000000"/>
          <w:sz w:val="24"/>
          <w:szCs w:val="24"/>
        </w:rPr>
      </w:pPr>
    </w:p>
    <w:p w:rsidR="00360A27" w:rsidRPr="00C13388" w:rsidRDefault="00360A27" w:rsidP="00360A27">
      <w:pPr>
        <w:rPr>
          <w:b/>
          <w:color w:val="000000"/>
          <w:sz w:val="24"/>
          <w:szCs w:val="24"/>
        </w:rPr>
      </w:pPr>
    </w:p>
    <w:p w:rsidR="00360A27" w:rsidRPr="00C13388" w:rsidRDefault="00360A27" w:rsidP="00360A27">
      <w:pPr>
        <w:rPr>
          <w:b/>
          <w:color w:val="000000"/>
          <w:sz w:val="24"/>
          <w:szCs w:val="24"/>
        </w:rPr>
      </w:pPr>
    </w:p>
    <w:p w:rsidR="00360A27" w:rsidRPr="00C13388" w:rsidRDefault="00360A27" w:rsidP="00360A27">
      <w:pPr>
        <w:rPr>
          <w:b/>
          <w:color w:val="000000"/>
          <w:sz w:val="24"/>
          <w:szCs w:val="24"/>
        </w:rPr>
      </w:pPr>
      <w:r w:rsidRPr="00C13388">
        <w:rPr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DB32C1" w:rsidRPr="00C13388" w:rsidRDefault="00DB32C1" w:rsidP="00DB32C1">
      <w:pPr>
        <w:rPr>
          <w:sz w:val="24"/>
          <w:szCs w:val="24"/>
        </w:rPr>
      </w:pPr>
      <w:r w:rsidRPr="00C13388">
        <w:rPr>
          <w:sz w:val="24"/>
          <w:szCs w:val="24"/>
        </w:rPr>
        <w:t xml:space="preserve">            </w:t>
      </w:r>
    </w:p>
    <w:p w:rsidR="00DB32C1" w:rsidRDefault="00DB32C1" w:rsidP="00DB32C1">
      <w:pPr>
        <w:outlineLvl w:val="0"/>
        <w:rPr>
          <w:b/>
          <w:sz w:val="28"/>
        </w:rPr>
        <w:sectPr w:rsidR="00DB32C1" w:rsidSect="00045B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851" w:bottom="851" w:left="1021" w:header="709" w:footer="709" w:gutter="57"/>
          <w:cols w:space="708"/>
          <w:docGrid w:linePitch="360"/>
        </w:sectPr>
      </w:pPr>
    </w:p>
    <w:p w:rsidR="00924EEA" w:rsidRDefault="00924EEA" w:rsidP="00662EC2">
      <w:pPr>
        <w:jc w:val="center"/>
        <w:outlineLvl w:val="0"/>
        <w:rPr>
          <w:b/>
          <w:sz w:val="28"/>
        </w:rPr>
      </w:pPr>
    </w:p>
    <w:p w:rsidR="00502119" w:rsidRDefault="00502119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Содержание курса.</w:t>
      </w:r>
    </w:p>
    <w:p w:rsidR="00662EC2" w:rsidRDefault="00662EC2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Рабочая программа </w:t>
      </w:r>
      <w:r w:rsidR="00C13388">
        <w:rPr>
          <w:b/>
          <w:sz w:val="28"/>
        </w:rPr>
        <w:t>«Юный географ»</w:t>
      </w:r>
      <w:r>
        <w:rPr>
          <w:b/>
          <w:sz w:val="28"/>
        </w:rPr>
        <w:t xml:space="preserve"> для </w:t>
      </w:r>
      <w:r w:rsidR="00C13388">
        <w:rPr>
          <w:b/>
          <w:sz w:val="28"/>
        </w:rPr>
        <w:t>6</w:t>
      </w:r>
      <w:r>
        <w:rPr>
          <w:b/>
          <w:sz w:val="28"/>
        </w:rPr>
        <w:t xml:space="preserve"> класса.</w:t>
      </w:r>
    </w:p>
    <w:p w:rsidR="00662EC2" w:rsidRPr="00662EC2" w:rsidRDefault="00662EC2" w:rsidP="00662EC2">
      <w:pPr>
        <w:spacing w:line="240" w:lineRule="auto"/>
        <w:ind w:firstLine="709"/>
        <w:rPr>
          <w:sz w:val="24"/>
        </w:rPr>
      </w:pPr>
    </w:p>
    <w:tbl>
      <w:tblPr>
        <w:tblW w:w="1564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669"/>
        <w:gridCol w:w="7"/>
        <w:gridCol w:w="3970"/>
        <w:gridCol w:w="19"/>
        <w:gridCol w:w="3961"/>
        <w:gridCol w:w="4023"/>
      </w:tblGrid>
      <w:tr w:rsidR="00662EC2" w:rsidTr="00336896">
        <w:trPr>
          <w:trHeight w:val="346"/>
        </w:trPr>
        <w:tc>
          <w:tcPr>
            <w:tcW w:w="3669" w:type="dxa"/>
            <w:vMerge w:val="restart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Образовательные</w:t>
            </w:r>
          </w:p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линии</w:t>
            </w:r>
          </w:p>
        </w:tc>
        <w:tc>
          <w:tcPr>
            <w:tcW w:w="7957" w:type="dxa"/>
            <w:gridSpan w:val="4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023" w:type="dxa"/>
            <w:vMerge w:val="restart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62EC2" w:rsidTr="00336896">
        <w:trPr>
          <w:trHeight w:val="240"/>
        </w:trPr>
        <w:tc>
          <w:tcPr>
            <w:tcW w:w="3669" w:type="dxa"/>
            <w:vMerge/>
          </w:tcPr>
          <w:p w:rsidR="00662EC2" w:rsidRPr="00662EC2" w:rsidRDefault="00662EC2" w:rsidP="00074BE5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gridSpan w:val="2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980" w:type="dxa"/>
            <w:gridSpan w:val="2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023" w:type="dxa"/>
            <w:vMerge/>
          </w:tcPr>
          <w:p w:rsidR="00662EC2" w:rsidRPr="00662EC2" w:rsidRDefault="00662EC2" w:rsidP="00074BE5">
            <w:pPr>
              <w:rPr>
                <w:sz w:val="24"/>
                <w:szCs w:val="24"/>
              </w:rPr>
            </w:pPr>
          </w:p>
        </w:tc>
      </w:tr>
      <w:tr w:rsidR="00336896" w:rsidTr="00336896">
        <w:trPr>
          <w:trHeight w:val="171"/>
        </w:trPr>
        <w:tc>
          <w:tcPr>
            <w:tcW w:w="3676" w:type="dxa"/>
            <w:gridSpan w:val="2"/>
          </w:tcPr>
          <w:p w:rsidR="00336896" w:rsidRPr="00336896" w:rsidRDefault="00B43858" w:rsidP="00336896">
            <w:pPr>
              <w:spacing w:line="240" w:lineRule="auto"/>
              <w:ind w:lef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1.Введение</w:t>
            </w:r>
            <w:r w:rsidR="007F2CF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89" w:type="dxa"/>
            <w:gridSpan w:val="2"/>
          </w:tcPr>
          <w:p w:rsidR="00336896" w:rsidRPr="0016638A" w:rsidRDefault="0016638A" w:rsidP="0016638A">
            <w:pPr>
              <w:widowControl/>
              <w:numPr>
                <w:ilvl w:val="0"/>
                <w:numId w:val="40"/>
              </w:numPr>
              <w:adjustRightInd/>
              <w:spacing w:before="100" w:beforeAutospacing="1" w:after="100" w:afterAutospacing="1" w:line="240" w:lineRule="auto"/>
              <w:ind w:left="227"/>
              <w:textAlignment w:val="auto"/>
              <w:rPr>
                <w:color w:val="000000"/>
                <w:sz w:val="24"/>
                <w:szCs w:val="24"/>
              </w:rPr>
            </w:pPr>
            <w:r w:rsidRPr="0016638A">
              <w:rPr>
                <w:color w:val="000000"/>
                <w:sz w:val="24"/>
                <w:szCs w:val="24"/>
              </w:rPr>
              <w:t>Приводить примеры географических объектов, процессов и явлений, изучаемых различными ветвями географической науки;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6638A">
              <w:rPr>
                <w:color w:val="000000"/>
                <w:sz w:val="24"/>
                <w:szCs w:val="24"/>
              </w:rPr>
              <w:t>приводить примеры методов исследования, применяемых в географии; выбирать источники географической информации</w:t>
            </w:r>
            <w:r w:rsidR="00B00AC5">
              <w:rPr>
                <w:color w:val="000000"/>
                <w:sz w:val="24"/>
                <w:szCs w:val="24"/>
              </w:rPr>
              <w:t>,</w:t>
            </w:r>
            <w:r w:rsidR="00B00AC5" w:rsidRPr="00BB7E42">
              <w:rPr>
                <w:color w:val="000000"/>
              </w:rPr>
              <w:t xml:space="preserve"> </w:t>
            </w:r>
            <w:r w:rsidR="00B00AC5" w:rsidRPr="00B00AC5">
              <w:rPr>
                <w:color w:val="000000"/>
                <w:sz w:val="24"/>
                <w:szCs w:val="24"/>
              </w:rPr>
              <w:t>представлять результаты фенологических наблюдений и наблюдений за погодой в различной форме</w:t>
            </w:r>
          </w:p>
        </w:tc>
        <w:tc>
          <w:tcPr>
            <w:tcW w:w="3961" w:type="dxa"/>
          </w:tcPr>
          <w:p w:rsidR="00806206" w:rsidRPr="00806206" w:rsidRDefault="00806206" w:rsidP="00806206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806206">
              <w:rPr>
                <w:color w:val="000000"/>
                <w:sz w:val="24"/>
                <w:szCs w:val="24"/>
              </w:rPr>
              <w:t xml:space="preserve">Выявлять и характеризовать существенные признаки географических объектов, процессов и явлений; </w:t>
            </w:r>
          </w:p>
          <w:p w:rsidR="00336896" w:rsidRPr="00806206" w:rsidRDefault="00336896" w:rsidP="003368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336896" w:rsidRPr="00CD6D6A" w:rsidRDefault="00CD6D6A" w:rsidP="00336896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r w:rsidRPr="00CD6D6A">
              <w:rPr>
                <w:color w:val="000000"/>
                <w:sz w:val="24"/>
                <w:szCs w:val="24"/>
              </w:rPr>
              <w:t>спользовать  различные</w:t>
            </w:r>
            <w:proofErr w:type="gramEnd"/>
            <w:r w:rsidRPr="00CD6D6A">
              <w:rPr>
                <w:color w:val="000000"/>
                <w:sz w:val="24"/>
                <w:szCs w:val="24"/>
              </w:rPr>
              <w:t xml:space="preserve">  источники  географической  информации  </w:t>
            </w:r>
          </w:p>
        </w:tc>
      </w:tr>
      <w:tr w:rsidR="00336896" w:rsidTr="00336896">
        <w:trPr>
          <w:trHeight w:val="171"/>
        </w:trPr>
        <w:tc>
          <w:tcPr>
            <w:tcW w:w="3676" w:type="dxa"/>
            <w:gridSpan w:val="2"/>
          </w:tcPr>
          <w:p w:rsidR="00336896" w:rsidRPr="00662EC2" w:rsidRDefault="00B43858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2.Планетарное движение Земли</w:t>
            </w:r>
            <w:r w:rsidR="007F2CF4">
              <w:rPr>
                <w:sz w:val="24"/>
                <w:szCs w:val="24"/>
              </w:rPr>
              <w:t>.</w:t>
            </w:r>
          </w:p>
        </w:tc>
        <w:tc>
          <w:tcPr>
            <w:tcW w:w="3989" w:type="dxa"/>
            <w:gridSpan w:val="2"/>
          </w:tcPr>
          <w:p w:rsidR="00336896" w:rsidRPr="0016638A" w:rsidRDefault="0016638A" w:rsidP="0016638A">
            <w:pPr>
              <w:widowControl/>
              <w:numPr>
                <w:ilvl w:val="0"/>
                <w:numId w:val="40"/>
              </w:numPr>
              <w:adjustRightInd/>
              <w:spacing w:before="100" w:beforeAutospacing="1" w:after="100" w:afterAutospacing="1" w:line="240" w:lineRule="auto"/>
              <w:ind w:left="227"/>
              <w:textAlignment w:val="auto"/>
              <w:rPr>
                <w:color w:val="000000"/>
                <w:sz w:val="24"/>
                <w:szCs w:val="24"/>
              </w:rPr>
            </w:pPr>
            <w:r w:rsidRPr="0016638A">
              <w:rPr>
                <w:color w:val="000000"/>
                <w:sz w:val="24"/>
                <w:szCs w:val="24"/>
              </w:rPr>
              <w:t>объяснять причины смены дня и ночи</w:t>
            </w:r>
            <w:r w:rsidR="00CD6D6A">
              <w:rPr>
                <w:color w:val="000000"/>
                <w:sz w:val="24"/>
                <w:szCs w:val="24"/>
              </w:rPr>
              <w:t>,</w:t>
            </w:r>
            <w:r w:rsidRPr="0016638A">
              <w:rPr>
                <w:color w:val="000000"/>
                <w:sz w:val="24"/>
                <w:szCs w:val="24"/>
              </w:rPr>
              <w:t xml:space="preserve"> времён года</w:t>
            </w:r>
            <w:r w:rsidR="00CD6D6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961" w:type="dxa"/>
          </w:tcPr>
          <w:p w:rsidR="00336896" w:rsidRPr="00806206" w:rsidRDefault="00806206" w:rsidP="00806206">
            <w:pPr>
              <w:widowControl/>
              <w:adjustRightInd/>
              <w:spacing w:before="100" w:beforeAutospacing="1" w:after="100" w:afterAutospacing="1"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806206">
              <w:rPr>
                <w:color w:val="000000"/>
                <w:sz w:val="24"/>
                <w:szCs w:val="24"/>
              </w:rPr>
              <w:t>Устанавливать существенный признак классификации географических объектов, процессов и явлений, основания для их сравнения; выявлять закономерности и противоречия в рассматриваемых фактах и данных наблюдений с учётом предложенной географической задачи</w:t>
            </w:r>
          </w:p>
        </w:tc>
        <w:tc>
          <w:tcPr>
            <w:tcW w:w="4023" w:type="dxa"/>
          </w:tcPr>
          <w:p w:rsidR="00F07E0C" w:rsidRPr="00CD6D6A" w:rsidRDefault="00CD6D6A" w:rsidP="00F07E0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F07E0C" w:rsidRPr="00CD6D6A">
              <w:rPr>
                <w:color w:val="000000"/>
                <w:sz w:val="24"/>
                <w:szCs w:val="24"/>
              </w:rPr>
              <w:t xml:space="preserve">спользовать знания о географических законах и закономерностях, о взаимосвязях между </w:t>
            </w:r>
            <w:proofErr w:type="gramStart"/>
            <w:r w:rsidR="00F07E0C" w:rsidRPr="00CD6D6A">
              <w:rPr>
                <w:color w:val="000000"/>
                <w:sz w:val="24"/>
                <w:szCs w:val="24"/>
              </w:rPr>
              <w:t>изученными  географическими</w:t>
            </w:r>
            <w:proofErr w:type="gramEnd"/>
            <w:r w:rsidR="00F07E0C" w:rsidRPr="00CD6D6A">
              <w:rPr>
                <w:color w:val="000000"/>
                <w:sz w:val="24"/>
                <w:szCs w:val="24"/>
              </w:rPr>
              <w:t xml:space="preserve">  объектами,  процессами  и  явлениями  для  объяснения  их  свойств, условий протекания и географических различий;</w:t>
            </w:r>
          </w:p>
          <w:p w:rsidR="00336896" w:rsidRPr="00CD6D6A" w:rsidRDefault="00336896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336896" w:rsidTr="00336896">
        <w:trPr>
          <w:trHeight w:val="171"/>
        </w:trPr>
        <w:tc>
          <w:tcPr>
            <w:tcW w:w="3676" w:type="dxa"/>
            <w:gridSpan w:val="2"/>
          </w:tcPr>
          <w:p w:rsidR="00336896" w:rsidRPr="00662EC2" w:rsidRDefault="00B43858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3.Литосфера</w:t>
            </w:r>
            <w:r w:rsidR="007F2CF4">
              <w:rPr>
                <w:sz w:val="24"/>
                <w:szCs w:val="24"/>
              </w:rPr>
              <w:t>.</w:t>
            </w:r>
          </w:p>
        </w:tc>
        <w:tc>
          <w:tcPr>
            <w:tcW w:w="3989" w:type="dxa"/>
            <w:gridSpan w:val="2"/>
          </w:tcPr>
          <w:p w:rsidR="0016638A" w:rsidRPr="0016638A" w:rsidRDefault="0016638A" w:rsidP="0016638A">
            <w:pPr>
              <w:widowControl/>
              <w:numPr>
                <w:ilvl w:val="0"/>
                <w:numId w:val="40"/>
              </w:numPr>
              <w:adjustRightInd/>
              <w:spacing w:before="100" w:beforeAutospacing="1" w:after="100" w:afterAutospacing="1" w:line="240" w:lineRule="auto"/>
              <w:ind w:left="227"/>
              <w:textAlignment w:val="auto"/>
              <w:rPr>
                <w:color w:val="000000"/>
                <w:sz w:val="24"/>
                <w:szCs w:val="24"/>
              </w:rPr>
            </w:pPr>
            <w:r w:rsidRPr="0016638A">
              <w:rPr>
                <w:color w:val="000000"/>
                <w:sz w:val="24"/>
                <w:szCs w:val="24"/>
              </w:rPr>
      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      </w:r>
          </w:p>
          <w:p w:rsidR="0016638A" w:rsidRPr="0016638A" w:rsidRDefault="0016638A" w:rsidP="0016638A">
            <w:pPr>
              <w:widowControl/>
              <w:numPr>
                <w:ilvl w:val="0"/>
                <w:numId w:val="40"/>
              </w:numPr>
              <w:adjustRightInd/>
              <w:spacing w:before="100" w:beforeAutospacing="1" w:after="100" w:afterAutospacing="1" w:line="240" w:lineRule="auto"/>
              <w:ind w:left="227"/>
              <w:textAlignment w:val="auto"/>
              <w:rPr>
                <w:color w:val="000000"/>
                <w:sz w:val="24"/>
                <w:szCs w:val="24"/>
              </w:rPr>
            </w:pPr>
            <w:r w:rsidRPr="0016638A">
              <w:rPr>
                <w:color w:val="000000"/>
                <w:sz w:val="24"/>
                <w:szCs w:val="24"/>
              </w:rPr>
              <w:t>применять понятия «эпицентр землетрясения» и «очаг землетрясения» для решения познавательных задач; приводить примеры опасных природных явлений в литосфере и средств их предупреждения;</w:t>
            </w:r>
          </w:p>
          <w:p w:rsidR="0016638A" w:rsidRPr="0016638A" w:rsidRDefault="0016638A" w:rsidP="0016638A">
            <w:pPr>
              <w:widowControl/>
              <w:numPr>
                <w:ilvl w:val="0"/>
                <w:numId w:val="40"/>
              </w:numPr>
              <w:adjustRightInd/>
              <w:spacing w:before="100" w:beforeAutospacing="1" w:after="100" w:afterAutospacing="1" w:line="240" w:lineRule="auto"/>
              <w:ind w:left="227"/>
              <w:textAlignment w:val="auto"/>
              <w:rPr>
                <w:color w:val="000000"/>
                <w:sz w:val="24"/>
                <w:szCs w:val="24"/>
              </w:rPr>
            </w:pPr>
          </w:p>
          <w:p w:rsidR="00336896" w:rsidRPr="0016638A" w:rsidRDefault="00336896" w:rsidP="0033689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06206" w:rsidRPr="00806206" w:rsidRDefault="00806206" w:rsidP="00806206">
            <w:pPr>
              <w:widowControl/>
              <w:numPr>
                <w:ilvl w:val="0"/>
                <w:numId w:val="42"/>
              </w:numPr>
              <w:adjustRightInd/>
              <w:spacing w:before="100" w:beforeAutospacing="1" w:after="100" w:afterAutospacing="1" w:line="240" w:lineRule="auto"/>
              <w:ind w:left="227"/>
              <w:textAlignment w:val="auto"/>
              <w:rPr>
                <w:color w:val="000000"/>
                <w:sz w:val="24"/>
                <w:szCs w:val="24"/>
              </w:rPr>
            </w:pPr>
            <w:r w:rsidRPr="00806206">
              <w:rPr>
                <w:color w:val="000000"/>
                <w:sz w:val="24"/>
                <w:szCs w:val="24"/>
              </w:rPr>
      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      </w:r>
            <w:r w:rsidRPr="00BB7E42">
              <w:rPr>
                <w:color w:val="000000"/>
              </w:rPr>
              <w:t xml:space="preserve"> </w:t>
            </w:r>
            <w:r w:rsidRPr="00806206">
              <w:rPr>
                <w:color w:val="000000"/>
                <w:sz w:val="24"/>
                <w:szCs w:val="24"/>
              </w:rPr>
              <w:t>формулировать суждения, выражать свою точку зрения по географическим аспектам различных вопросов в устных и письменных текстах;</w:t>
            </w:r>
          </w:p>
          <w:p w:rsidR="00336896" w:rsidRPr="00806206" w:rsidRDefault="00336896" w:rsidP="00074B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F07E0C" w:rsidRPr="00CD6D6A" w:rsidRDefault="00CD6D6A" w:rsidP="00F07E0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F07E0C" w:rsidRPr="00CD6D6A">
              <w:rPr>
                <w:color w:val="000000"/>
                <w:sz w:val="24"/>
                <w:szCs w:val="24"/>
              </w:rPr>
              <w:t xml:space="preserve">оставлять описания географических объектов, процессов и явлений с </w:t>
            </w:r>
            <w:r>
              <w:rPr>
                <w:color w:val="000000"/>
                <w:sz w:val="24"/>
                <w:szCs w:val="24"/>
              </w:rPr>
              <w:t>И</w:t>
            </w:r>
            <w:r w:rsidR="00F07E0C" w:rsidRPr="00CD6D6A">
              <w:rPr>
                <w:color w:val="000000"/>
                <w:sz w:val="24"/>
                <w:szCs w:val="24"/>
              </w:rPr>
              <w:t>спользованием разных источников географической информации;</w:t>
            </w:r>
          </w:p>
          <w:p w:rsidR="00336896" w:rsidRPr="00CD6D6A" w:rsidRDefault="00336896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43858" w:rsidTr="00336896">
        <w:trPr>
          <w:trHeight w:val="171"/>
        </w:trPr>
        <w:tc>
          <w:tcPr>
            <w:tcW w:w="3676" w:type="dxa"/>
            <w:gridSpan w:val="2"/>
          </w:tcPr>
          <w:p w:rsidR="00B43858" w:rsidRPr="00662EC2" w:rsidRDefault="00B43858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4.Атмосфера</w:t>
            </w:r>
            <w:r w:rsidR="007F2CF4">
              <w:rPr>
                <w:sz w:val="24"/>
                <w:szCs w:val="24"/>
              </w:rPr>
              <w:t>.</w:t>
            </w:r>
          </w:p>
        </w:tc>
        <w:tc>
          <w:tcPr>
            <w:tcW w:w="3989" w:type="dxa"/>
            <w:gridSpan w:val="2"/>
          </w:tcPr>
          <w:p w:rsidR="00B43858" w:rsidRPr="00662EC2" w:rsidRDefault="004E348D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основными понятиями по теме, применять знания при определении амплитуды, средней температуры. Уметь строить розу ветров.</w:t>
            </w:r>
          </w:p>
        </w:tc>
        <w:tc>
          <w:tcPr>
            <w:tcW w:w="3961" w:type="dxa"/>
          </w:tcPr>
          <w:p w:rsidR="00B43858" w:rsidRPr="00662EC2" w:rsidRDefault="00713FDB" w:rsidP="00074B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</w:t>
            </w:r>
            <w:r w:rsidR="004E348D">
              <w:rPr>
                <w:sz w:val="24"/>
                <w:szCs w:val="24"/>
              </w:rPr>
              <w:t xml:space="preserve"> в повседневной жизни.</w:t>
            </w:r>
          </w:p>
        </w:tc>
        <w:tc>
          <w:tcPr>
            <w:tcW w:w="4023" w:type="dxa"/>
          </w:tcPr>
          <w:p w:rsidR="00F07E0C" w:rsidRPr="00CD6D6A" w:rsidRDefault="00CD6D6A" w:rsidP="00F07E0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F07E0C" w:rsidRPr="00CD6D6A">
              <w:rPr>
                <w:color w:val="000000"/>
                <w:sz w:val="24"/>
                <w:szCs w:val="24"/>
              </w:rPr>
              <w:t>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B43858" w:rsidRPr="00CD6D6A" w:rsidRDefault="00B43858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43858" w:rsidTr="00336896">
        <w:trPr>
          <w:trHeight w:val="171"/>
        </w:trPr>
        <w:tc>
          <w:tcPr>
            <w:tcW w:w="3676" w:type="dxa"/>
            <w:gridSpan w:val="2"/>
          </w:tcPr>
          <w:p w:rsidR="00B43858" w:rsidRPr="00662EC2" w:rsidRDefault="007F2CF4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5.Гидросфера</w:t>
            </w:r>
          </w:p>
        </w:tc>
        <w:tc>
          <w:tcPr>
            <w:tcW w:w="3989" w:type="dxa"/>
            <w:gridSpan w:val="2"/>
          </w:tcPr>
          <w:p w:rsidR="00B43858" w:rsidRPr="00662EC2" w:rsidRDefault="004E348D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Овладеть основными понятиями по теме</w:t>
            </w:r>
          </w:p>
        </w:tc>
        <w:tc>
          <w:tcPr>
            <w:tcW w:w="3961" w:type="dxa"/>
          </w:tcPr>
          <w:p w:rsidR="00B43858" w:rsidRPr="00662EC2" w:rsidRDefault="004E348D" w:rsidP="00074B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полученные знания на практике в повседневной жизни.</w:t>
            </w:r>
          </w:p>
        </w:tc>
        <w:tc>
          <w:tcPr>
            <w:tcW w:w="4023" w:type="dxa"/>
          </w:tcPr>
          <w:p w:rsidR="00F07E0C" w:rsidRPr="00CD6D6A" w:rsidRDefault="00CD6D6A" w:rsidP="00F07E0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F07E0C" w:rsidRPr="00CD6D6A">
              <w:rPr>
                <w:color w:val="000000"/>
                <w:sz w:val="24"/>
                <w:szCs w:val="24"/>
              </w:rPr>
              <w:t>оставлять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B43858" w:rsidRPr="00CD6D6A" w:rsidRDefault="00B43858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  <w:tr w:rsidR="00B43858" w:rsidTr="00336896">
        <w:trPr>
          <w:trHeight w:val="171"/>
        </w:trPr>
        <w:tc>
          <w:tcPr>
            <w:tcW w:w="3676" w:type="dxa"/>
            <w:gridSpan w:val="2"/>
          </w:tcPr>
          <w:p w:rsidR="00B43858" w:rsidRPr="00662EC2" w:rsidRDefault="007F2CF4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6.Биосфера</w:t>
            </w:r>
          </w:p>
        </w:tc>
        <w:tc>
          <w:tcPr>
            <w:tcW w:w="3989" w:type="dxa"/>
            <w:gridSpan w:val="2"/>
          </w:tcPr>
          <w:p w:rsidR="00B43858" w:rsidRPr="00662EC2" w:rsidRDefault="004E348D" w:rsidP="0033689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выделять существенные </w:t>
            </w:r>
            <w:r>
              <w:rPr>
                <w:sz w:val="24"/>
                <w:szCs w:val="24"/>
              </w:rPr>
              <w:lastRenderedPageBreak/>
              <w:t>признаки, сформировать представление о разнообразии растительного и животного мира, об особенностях природной среды и охраны природы.</w:t>
            </w:r>
          </w:p>
        </w:tc>
        <w:tc>
          <w:tcPr>
            <w:tcW w:w="3961" w:type="dxa"/>
          </w:tcPr>
          <w:p w:rsidR="00B43858" w:rsidRPr="00662EC2" w:rsidRDefault="0016644F" w:rsidP="00074B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Самостоятельно подбирать </w:t>
            </w:r>
            <w:r>
              <w:rPr>
                <w:sz w:val="24"/>
                <w:szCs w:val="24"/>
              </w:rPr>
              <w:lastRenderedPageBreak/>
              <w:t xml:space="preserve">необходимую информацию. </w:t>
            </w:r>
            <w:r w:rsidR="004E348D">
              <w:rPr>
                <w:sz w:val="24"/>
                <w:szCs w:val="24"/>
              </w:rPr>
              <w:t>Применять полученные знания на практике в повседневной жизни.</w:t>
            </w:r>
          </w:p>
        </w:tc>
        <w:tc>
          <w:tcPr>
            <w:tcW w:w="4023" w:type="dxa"/>
          </w:tcPr>
          <w:p w:rsidR="00CD6D6A" w:rsidRPr="00CD6D6A" w:rsidRDefault="00CD6D6A" w:rsidP="00CD6D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</w:t>
            </w:r>
            <w:r w:rsidRPr="00CD6D6A">
              <w:rPr>
                <w:color w:val="000000"/>
                <w:sz w:val="24"/>
                <w:szCs w:val="24"/>
              </w:rPr>
              <w:t>нализировать,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D6D6A">
              <w:rPr>
                <w:color w:val="000000"/>
                <w:sz w:val="24"/>
                <w:szCs w:val="24"/>
              </w:rPr>
              <w:t xml:space="preserve">систематизировать,   </w:t>
            </w:r>
            <w:proofErr w:type="gramEnd"/>
            <w:r w:rsidRPr="00CD6D6A">
              <w:rPr>
                <w:color w:val="000000"/>
                <w:sz w:val="24"/>
                <w:szCs w:val="24"/>
              </w:rPr>
              <w:t xml:space="preserve"> </w:t>
            </w:r>
            <w:r w:rsidRPr="00CD6D6A">
              <w:rPr>
                <w:color w:val="000000"/>
                <w:sz w:val="24"/>
                <w:szCs w:val="24"/>
              </w:rPr>
              <w:lastRenderedPageBreak/>
              <w:t xml:space="preserve">обобщать  географическую </w:t>
            </w:r>
          </w:p>
          <w:p w:rsidR="00CD6D6A" w:rsidRPr="00CD6D6A" w:rsidRDefault="00CD6D6A" w:rsidP="00CD6D6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D6D6A">
              <w:rPr>
                <w:color w:val="000000"/>
                <w:sz w:val="24"/>
                <w:szCs w:val="24"/>
              </w:rPr>
              <w:t>информацию;</w:t>
            </w:r>
          </w:p>
          <w:p w:rsidR="00B43858" w:rsidRPr="00CD6D6A" w:rsidRDefault="00B43858" w:rsidP="00336896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:rsidR="00662EC2" w:rsidRDefault="00662EC2" w:rsidP="00662EC2">
      <w:pPr>
        <w:rPr>
          <w:b/>
          <w:sz w:val="24"/>
        </w:rPr>
        <w:sectPr w:rsidR="00662EC2" w:rsidSect="00074BE5">
          <w:pgSz w:w="16838" w:h="11906" w:orient="landscape"/>
          <w:pgMar w:top="851" w:right="1134" w:bottom="1701" w:left="1758" w:header="709" w:footer="709" w:gutter="57"/>
          <w:cols w:space="708"/>
          <w:docGrid w:linePitch="360"/>
        </w:sectPr>
      </w:pPr>
    </w:p>
    <w:p w:rsidR="00662EC2" w:rsidRDefault="000658A2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662EC2">
        <w:rPr>
          <w:b/>
          <w:sz w:val="28"/>
        </w:rPr>
        <w:t xml:space="preserve"> </w:t>
      </w:r>
      <w:proofErr w:type="gramStart"/>
      <w:r w:rsidR="00662EC2">
        <w:rPr>
          <w:b/>
          <w:sz w:val="28"/>
        </w:rPr>
        <w:t>П</w:t>
      </w:r>
      <w:r w:rsidR="008F1720">
        <w:rPr>
          <w:b/>
          <w:sz w:val="28"/>
        </w:rPr>
        <w:t>ЛАНИРОВАНИЕ  (</w:t>
      </w:r>
      <w:proofErr w:type="gramEnd"/>
      <w:r w:rsidR="00C13388">
        <w:rPr>
          <w:b/>
          <w:sz w:val="28"/>
        </w:rPr>
        <w:t>6</w:t>
      </w:r>
      <w:r w:rsidR="008F1720">
        <w:rPr>
          <w:b/>
          <w:sz w:val="28"/>
        </w:rPr>
        <w:t xml:space="preserve"> класс)</w:t>
      </w:r>
    </w:p>
    <w:p w:rsidR="00662EC2" w:rsidRDefault="00662EC2" w:rsidP="00662EC2">
      <w:pPr>
        <w:rPr>
          <w:b/>
          <w:sz w:val="24"/>
        </w:rPr>
      </w:pPr>
    </w:p>
    <w:tbl>
      <w:tblPr>
        <w:tblW w:w="44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0"/>
        <w:gridCol w:w="3087"/>
        <w:gridCol w:w="1417"/>
        <w:gridCol w:w="3826"/>
        <w:gridCol w:w="3968"/>
      </w:tblGrid>
      <w:tr w:rsidR="007F2CF4" w:rsidTr="000C3FF4">
        <w:trPr>
          <w:cantSplit/>
          <w:trHeight w:val="541"/>
        </w:trPr>
        <w:tc>
          <w:tcPr>
            <w:tcW w:w="323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№</w:t>
            </w:r>
          </w:p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174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ТЕМА            УРОКА</w:t>
            </w:r>
          </w:p>
        </w:tc>
        <w:tc>
          <w:tcPr>
            <w:tcW w:w="539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55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ОСНОВНОЙ ВИД ДЕЯТЕЛЬНОСТИ НА УРОКЕ</w:t>
            </w:r>
          </w:p>
        </w:tc>
        <w:tc>
          <w:tcPr>
            <w:tcW w:w="1509" w:type="pct"/>
          </w:tcPr>
          <w:p w:rsidR="007F2CF4" w:rsidRPr="008F1720" w:rsidRDefault="007F2CF4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ОСНОВНЫЕ ПОНЯТИЯ</w:t>
            </w:r>
          </w:p>
        </w:tc>
      </w:tr>
      <w:tr w:rsidR="000C3FF4" w:rsidTr="000C3FF4">
        <w:trPr>
          <w:cantSplit/>
          <w:trHeight w:val="20"/>
        </w:trPr>
        <w:tc>
          <w:tcPr>
            <w:tcW w:w="323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1.</w:t>
            </w:r>
          </w:p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3FF4" w:rsidRPr="00690269" w:rsidRDefault="000C3FF4" w:rsidP="000C3FF4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Наблюдение – метод географической науки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0C3FF4" w:rsidRPr="008F1720" w:rsidRDefault="00793723" w:rsidP="000C3F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методов познания географической науки.</w:t>
            </w:r>
          </w:p>
        </w:tc>
        <w:tc>
          <w:tcPr>
            <w:tcW w:w="1509" w:type="pct"/>
          </w:tcPr>
          <w:p w:rsidR="000C3FF4" w:rsidRPr="008F1720" w:rsidRDefault="00793723" w:rsidP="000C3F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познания географии.</w:t>
            </w:r>
          </w:p>
        </w:tc>
      </w:tr>
      <w:tr w:rsidR="000C3FF4" w:rsidTr="000C3FF4">
        <w:trPr>
          <w:cantSplit/>
          <w:trHeight w:val="20"/>
        </w:trPr>
        <w:tc>
          <w:tcPr>
            <w:tcW w:w="323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2.</w:t>
            </w:r>
          </w:p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3FF4" w:rsidRPr="00690269" w:rsidRDefault="000C3FF4" w:rsidP="000C3FF4">
            <w:pPr>
              <w:spacing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Осенняя экскурсия «Что происходит в природе и что можно наблюдать осенью»</w:t>
            </w:r>
          </w:p>
        </w:tc>
        <w:tc>
          <w:tcPr>
            <w:tcW w:w="539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pct"/>
          </w:tcPr>
          <w:p w:rsidR="000C3FF4" w:rsidRPr="008F1720" w:rsidRDefault="00793723" w:rsidP="000C3F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признаков живой и неживой природы осенью</w:t>
            </w:r>
          </w:p>
        </w:tc>
        <w:tc>
          <w:tcPr>
            <w:tcW w:w="1509" w:type="pct"/>
          </w:tcPr>
          <w:p w:rsidR="000C3FF4" w:rsidRPr="008F1720" w:rsidRDefault="00793723" w:rsidP="000C3FF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Характеристики наблюдений.</w:t>
            </w:r>
          </w:p>
        </w:tc>
      </w:tr>
      <w:tr w:rsidR="000C3FF4" w:rsidTr="000C3FF4">
        <w:trPr>
          <w:cantSplit/>
          <w:trHeight w:val="2471"/>
        </w:trPr>
        <w:tc>
          <w:tcPr>
            <w:tcW w:w="323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3.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3FF4" w:rsidRPr="00690269" w:rsidRDefault="000C3FF4" w:rsidP="000C3FF4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Земля среди других планет Солнечной системы.</w:t>
            </w:r>
          </w:p>
        </w:tc>
        <w:tc>
          <w:tcPr>
            <w:tcW w:w="539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793723" w:rsidRDefault="00793723" w:rsidP="000C3FF4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793723">
              <w:rPr>
                <w:sz w:val="24"/>
                <w:szCs w:val="24"/>
              </w:rPr>
              <w:t>Составлять и анализировать схему «Географические следствия размеров и формы Земли»</w:t>
            </w:r>
          </w:p>
        </w:tc>
        <w:tc>
          <w:tcPr>
            <w:tcW w:w="1509" w:type="pct"/>
          </w:tcPr>
          <w:p w:rsidR="000C3FF4" w:rsidRPr="00793723" w:rsidRDefault="00793723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793723">
              <w:rPr>
                <w:sz w:val="24"/>
                <w:szCs w:val="24"/>
              </w:rPr>
              <w:t xml:space="preserve">Состав Солнечной системы. Система «Земля — Луна». Географические следствия формы и размеров Земли. </w:t>
            </w:r>
          </w:p>
        </w:tc>
      </w:tr>
      <w:tr w:rsidR="000C3FF4" w:rsidTr="000C3FF4">
        <w:trPr>
          <w:cantSplit/>
          <w:trHeight w:val="20"/>
        </w:trPr>
        <w:tc>
          <w:tcPr>
            <w:tcW w:w="323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4.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C3FF4" w:rsidRPr="00690269" w:rsidRDefault="000C3FF4" w:rsidP="000C3FF4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Орбитальное движение</w:t>
            </w:r>
            <w:r w:rsidRPr="00D92549">
              <w:rPr>
                <w:sz w:val="24"/>
                <w:szCs w:val="24"/>
              </w:rPr>
              <w:t xml:space="preserve"> Земли.</w:t>
            </w:r>
          </w:p>
        </w:tc>
        <w:tc>
          <w:tcPr>
            <w:tcW w:w="539" w:type="pct"/>
          </w:tcPr>
          <w:p w:rsidR="000C3FF4" w:rsidRPr="008F1720" w:rsidRDefault="000C3FF4" w:rsidP="000C3F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9A359B" w:rsidRDefault="00793723" w:rsidP="000C3FF4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793723">
              <w:rPr>
                <w:sz w:val="24"/>
                <w:szCs w:val="24"/>
              </w:rPr>
              <w:t xml:space="preserve">Наблюдать действующую модель </w:t>
            </w:r>
          </w:p>
          <w:p w:rsidR="000C3FF4" w:rsidRPr="00793723" w:rsidRDefault="00793723" w:rsidP="000C3FF4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793723">
              <w:rPr>
                <w:sz w:val="24"/>
                <w:szCs w:val="24"/>
              </w:rPr>
              <w:t>(электронная модель) движений Земли и описывать особенности движения Земли по орбите. Анализировать схему орбитального движения Земли и объяснять смену времён года.</w:t>
            </w:r>
          </w:p>
        </w:tc>
        <w:tc>
          <w:tcPr>
            <w:tcW w:w="1509" w:type="pct"/>
          </w:tcPr>
          <w:p w:rsidR="000C3FF4" w:rsidRPr="00793723" w:rsidRDefault="00793723" w:rsidP="000C3FF4">
            <w:pPr>
              <w:spacing w:line="240" w:lineRule="auto"/>
              <w:rPr>
                <w:sz w:val="24"/>
                <w:szCs w:val="24"/>
              </w:rPr>
            </w:pPr>
            <w:r w:rsidRPr="00793723">
              <w:rPr>
                <w:sz w:val="24"/>
                <w:szCs w:val="24"/>
              </w:rPr>
              <w:t>Движение Земли по орбите и смена времён года.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Суточное вращение Земли.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793723" w:rsidRDefault="00793723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793723">
              <w:rPr>
                <w:sz w:val="24"/>
                <w:szCs w:val="24"/>
              </w:rPr>
              <w:t>Наблюдать действующую модель (электронная модель) движений Земли и описывать особенности вращения Земли вокруг своей оси.</w:t>
            </w:r>
          </w:p>
        </w:tc>
        <w:tc>
          <w:tcPr>
            <w:tcW w:w="1509" w:type="pct"/>
          </w:tcPr>
          <w:p w:rsidR="00793723" w:rsidRPr="00793723" w:rsidRDefault="00793723" w:rsidP="00793723">
            <w:pPr>
              <w:spacing w:line="240" w:lineRule="auto"/>
              <w:rPr>
                <w:sz w:val="24"/>
                <w:szCs w:val="24"/>
              </w:rPr>
            </w:pPr>
            <w:r w:rsidRPr="00793723">
              <w:rPr>
                <w:sz w:val="24"/>
                <w:szCs w:val="24"/>
              </w:rPr>
              <w:t>Вращение Земли вокруг своей оси. Гео графические следствия осевого вращения.</w:t>
            </w:r>
          </w:p>
        </w:tc>
      </w:tr>
      <w:tr w:rsidR="00793723" w:rsidTr="000C3FF4">
        <w:trPr>
          <w:cantSplit/>
          <w:trHeight w:val="2167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6.</w:t>
            </w:r>
          </w:p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Внутреннее строение</w:t>
            </w:r>
            <w:r w:rsidRPr="00D92549">
              <w:rPr>
                <w:sz w:val="24"/>
                <w:szCs w:val="24"/>
              </w:rPr>
              <w:t xml:space="preserve"> Земли.     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9A359B" w:rsidRDefault="009A359B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 xml:space="preserve">Описывать модель строения Земли. </w:t>
            </w:r>
          </w:p>
        </w:tc>
        <w:tc>
          <w:tcPr>
            <w:tcW w:w="1509" w:type="pct"/>
          </w:tcPr>
          <w:p w:rsidR="00793723" w:rsidRPr="009A359B" w:rsidRDefault="009A359B" w:rsidP="00793723">
            <w:pPr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 xml:space="preserve">Оболочечное строение планеты: ядро, мантия, земная </w:t>
            </w:r>
            <w:proofErr w:type="spellStart"/>
            <w:r w:rsidRPr="009A359B">
              <w:rPr>
                <w:sz w:val="24"/>
                <w:szCs w:val="24"/>
              </w:rPr>
              <w:t>кора</w:t>
            </w:r>
            <w:proofErr w:type="spellEnd"/>
            <w:r w:rsidRPr="009A359B">
              <w:rPr>
                <w:sz w:val="24"/>
                <w:szCs w:val="24"/>
              </w:rPr>
              <w:t>. Главный метод изучения глубин Земли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7.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Вулканы Земли.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9A359B" w:rsidRDefault="009A359B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>Выявлять при сопоставлении географических карт закономерности распространения землетрясений и вулканизма. Устанавливать с помощью географических карт главные пояса земле трясений и вулканизма Земли.</w:t>
            </w:r>
          </w:p>
        </w:tc>
        <w:tc>
          <w:tcPr>
            <w:tcW w:w="1509" w:type="pct"/>
          </w:tcPr>
          <w:p w:rsidR="00793723" w:rsidRPr="009A359B" w:rsidRDefault="009A359B" w:rsidP="00793723">
            <w:pPr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>Вулканизм и землетрясения, их последствия.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8.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pacing w:line="240" w:lineRule="auto"/>
              <w:rPr>
                <w:sz w:val="24"/>
                <w:szCs w:val="24"/>
              </w:rPr>
            </w:pPr>
            <w:r w:rsidRPr="00D92549">
              <w:rPr>
                <w:bCs/>
                <w:sz w:val="24"/>
                <w:szCs w:val="24"/>
              </w:rPr>
              <w:t xml:space="preserve"> </w:t>
            </w:r>
            <w:r w:rsidRPr="00D92549">
              <w:rPr>
                <w:sz w:val="24"/>
                <w:szCs w:val="24"/>
              </w:rPr>
              <w:t xml:space="preserve">Из чего состоит земная </w:t>
            </w:r>
            <w:proofErr w:type="spellStart"/>
            <w:r w:rsidRPr="00D92549">
              <w:rPr>
                <w:sz w:val="24"/>
                <w:szCs w:val="24"/>
              </w:rPr>
              <w:t>кора</w:t>
            </w:r>
            <w:proofErr w:type="spellEnd"/>
            <w:r w:rsidRPr="00D92549">
              <w:rPr>
                <w:sz w:val="24"/>
                <w:szCs w:val="24"/>
              </w:rPr>
              <w:t>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9A359B" w:rsidRDefault="009A359B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>Выявлять особенности внутренних оболочек Земли на основе анализа иллюстраций, сравнивать оболочки между собой.</w:t>
            </w:r>
          </w:p>
        </w:tc>
        <w:tc>
          <w:tcPr>
            <w:tcW w:w="1509" w:type="pct"/>
          </w:tcPr>
          <w:p w:rsidR="00793723" w:rsidRPr="009A359B" w:rsidRDefault="009A359B" w:rsidP="00793723">
            <w:pPr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 xml:space="preserve">Схема строения земной </w:t>
            </w:r>
            <w:proofErr w:type="spellStart"/>
            <w:r w:rsidRPr="009A359B">
              <w:rPr>
                <w:sz w:val="24"/>
                <w:szCs w:val="24"/>
              </w:rPr>
              <w:t>коры</w:t>
            </w:r>
            <w:proofErr w:type="spellEnd"/>
            <w:r w:rsidRPr="009A359B">
              <w:rPr>
                <w:sz w:val="24"/>
                <w:szCs w:val="24"/>
              </w:rPr>
              <w:t xml:space="preserve"> и литосферы. 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9.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pacing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 xml:space="preserve">Строение земной </w:t>
            </w:r>
            <w:proofErr w:type="spellStart"/>
            <w:r w:rsidRPr="00D92549">
              <w:rPr>
                <w:sz w:val="24"/>
                <w:szCs w:val="24"/>
              </w:rPr>
              <w:t>коры</w:t>
            </w:r>
            <w:proofErr w:type="spellEnd"/>
            <w:r w:rsidRPr="00D92549">
              <w:rPr>
                <w:sz w:val="24"/>
                <w:szCs w:val="24"/>
              </w:rPr>
              <w:t xml:space="preserve">. Землетрясения.     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9A359B" w:rsidRDefault="009A359B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 xml:space="preserve">Сравнивать типы земной </w:t>
            </w:r>
            <w:proofErr w:type="spellStart"/>
            <w:r w:rsidRPr="009A359B">
              <w:rPr>
                <w:sz w:val="24"/>
                <w:szCs w:val="24"/>
              </w:rPr>
              <w:t>коры</w:t>
            </w:r>
            <w:proofErr w:type="spellEnd"/>
            <w:r w:rsidRPr="009A359B">
              <w:rPr>
                <w:sz w:val="24"/>
                <w:szCs w:val="24"/>
              </w:rPr>
              <w:t>.</w:t>
            </w:r>
          </w:p>
        </w:tc>
        <w:tc>
          <w:tcPr>
            <w:tcW w:w="1509" w:type="pct"/>
          </w:tcPr>
          <w:p w:rsidR="00793723" w:rsidRPr="009A359B" w:rsidRDefault="009A359B" w:rsidP="00793723">
            <w:pPr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 xml:space="preserve"> Типы земной </w:t>
            </w:r>
            <w:proofErr w:type="spellStart"/>
            <w:r w:rsidRPr="009A359B">
              <w:rPr>
                <w:sz w:val="24"/>
                <w:szCs w:val="24"/>
              </w:rPr>
              <w:t>коры</w:t>
            </w:r>
            <w:proofErr w:type="spellEnd"/>
            <w:r w:rsidRPr="009A359B">
              <w:rPr>
                <w:sz w:val="24"/>
                <w:szCs w:val="24"/>
              </w:rPr>
              <w:t>.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10.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Рельеф земной поверхности.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9A359B" w:rsidRDefault="009A359B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 xml:space="preserve">Распознавать на физических </w:t>
            </w:r>
          </w:p>
          <w:p w:rsidR="00793723" w:rsidRPr="009A359B" w:rsidRDefault="009A359B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>картах разные формы рельефа. Выполнять практические работы по определению на картах средней и максимальной абсолютной высоты</w:t>
            </w:r>
          </w:p>
        </w:tc>
        <w:tc>
          <w:tcPr>
            <w:tcW w:w="1509" w:type="pct"/>
          </w:tcPr>
          <w:p w:rsidR="00793723" w:rsidRPr="009A359B" w:rsidRDefault="009A359B" w:rsidP="00793723">
            <w:pPr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>Понятие о рельефе. Равнины и горы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Опасные явления, связанные с особенностями рельефа на местности, меры предосторожности.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9A359B" w:rsidRDefault="009A359B" w:rsidP="00793723">
            <w:pPr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>физических карт закономерности распространения землетрясений и вулканизма. Устанавливать с помощью географических карт главные пояса землетрясений и вулканизма Земли.</w:t>
            </w:r>
          </w:p>
        </w:tc>
        <w:tc>
          <w:tcPr>
            <w:tcW w:w="1509" w:type="pct"/>
          </w:tcPr>
          <w:p w:rsidR="00793723" w:rsidRPr="009A359B" w:rsidRDefault="009A359B" w:rsidP="00793723">
            <w:pPr>
              <w:spacing w:line="240" w:lineRule="auto"/>
              <w:rPr>
                <w:sz w:val="24"/>
                <w:szCs w:val="24"/>
              </w:rPr>
            </w:pPr>
            <w:r w:rsidRPr="009A359B">
              <w:rPr>
                <w:sz w:val="24"/>
                <w:szCs w:val="24"/>
              </w:rPr>
              <w:t>Вулканизм и землетрясения, их последствия.</w:t>
            </w:r>
          </w:p>
        </w:tc>
      </w:tr>
      <w:tr w:rsidR="00793723" w:rsidTr="000C3FF4">
        <w:trPr>
          <w:cantSplit/>
          <w:trHeight w:val="1697"/>
        </w:trPr>
        <w:tc>
          <w:tcPr>
            <w:tcW w:w="323" w:type="pct"/>
          </w:tcPr>
          <w:p w:rsidR="00793723" w:rsidRPr="008F1720" w:rsidRDefault="00793723" w:rsidP="00793723">
            <w:pPr>
              <w:tabs>
                <w:tab w:val="left" w:pos="106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12.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Мой край на карте Родины. Особенности рельефа.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9A359B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Показывать и называть формы рельефа ростовской области</w:t>
            </w:r>
          </w:p>
        </w:tc>
        <w:tc>
          <w:tcPr>
            <w:tcW w:w="1509" w:type="pct"/>
          </w:tcPr>
          <w:p w:rsidR="00793723" w:rsidRPr="008F1720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крупнейших форм рельефа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13.</w:t>
            </w:r>
          </w:p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Человек и литосфера.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полезных ископаемых.</w:t>
            </w:r>
          </w:p>
        </w:tc>
        <w:tc>
          <w:tcPr>
            <w:tcW w:w="1509" w:type="pct"/>
          </w:tcPr>
          <w:p w:rsidR="00793723" w:rsidRPr="008F1720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Минеральные ресурсы </w:t>
            </w:r>
            <w:r w:rsidR="00147E8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остовской области.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14.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pacing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 xml:space="preserve">Воздушная оболочка Земли – атмосфера.  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147E8E" w:rsidRDefault="00147E8E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Составлять и анализировать схему «Значение атмосферы для Земли».</w:t>
            </w:r>
          </w:p>
        </w:tc>
        <w:tc>
          <w:tcPr>
            <w:tcW w:w="1509" w:type="pct"/>
          </w:tcPr>
          <w:p w:rsidR="00793723" w:rsidRPr="00147E8E" w:rsidRDefault="00147E8E" w:rsidP="00793723">
            <w:pPr>
              <w:spacing w:line="240" w:lineRule="auto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Атмосфера Состав воздуха атмосферы. Строение атмосферы (тропосфера, стратосфера, верхние слои атмосферы, ионосфера).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15.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Погода и метеорологические наблюдения.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147E8E" w:rsidRDefault="00147E8E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Характеризовать текущую погоду. Устанавливать взаимосвязи между элементами погоды на конкретных примерах.</w:t>
            </w:r>
          </w:p>
        </w:tc>
        <w:tc>
          <w:tcPr>
            <w:tcW w:w="1509" w:type="pct"/>
          </w:tcPr>
          <w:p w:rsidR="00793723" w:rsidRPr="00147E8E" w:rsidRDefault="00147E8E" w:rsidP="00793723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Погода и её элементы.</w:t>
            </w:r>
          </w:p>
        </w:tc>
      </w:tr>
      <w:tr w:rsidR="00793723" w:rsidTr="000C3FF4">
        <w:trPr>
          <w:cantSplit/>
          <w:trHeight w:val="2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16.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pacing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 xml:space="preserve"> «Составление графика температуры по своим наблюдениям</w:t>
            </w:r>
            <w:r>
              <w:rPr>
                <w:sz w:val="24"/>
                <w:szCs w:val="24"/>
              </w:rPr>
              <w:t>. Определение амплитуды и средней температуры.</w:t>
            </w:r>
            <w:r w:rsidRPr="00D92549">
              <w:rPr>
                <w:sz w:val="24"/>
                <w:szCs w:val="24"/>
              </w:rPr>
              <w:t>».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147E8E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Производить вычисления амплитуды и средних температур</w:t>
            </w:r>
          </w:p>
        </w:tc>
        <w:tc>
          <w:tcPr>
            <w:tcW w:w="1509" w:type="pct"/>
          </w:tcPr>
          <w:p w:rsidR="00793723" w:rsidRPr="008F1720" w:rsidRDefault="00147E8E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Амплитуда, средняя температура</w:t>
            </w:r>
          </w:p>
        </w:tc>
      </w:tr>
      <w:tr w:rsidR="00793723" w:rsidTr="000C3FF4">
        <w:trPr>
          <w:cantSplit/>
          <w:trHeight w:val="2242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pacing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 xml:space="preserve">Человек и атмосфера.   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147E8E" w:rsidRDefault="00147E8E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Составлять</w:t>
            </w:r>
            <w:r w:rsidR="00E21D90">
              <w:rPr>
                <w:sz w:val="24"/>
                <w:szCs w:val="24"/>
              </w:rPr>
              <w:t xml:space="preserve"> </w:t>
            </w:r>
            <w:proofErr w:type="gramStart"/>
            <w:r w:rsidR="00E21D90">
              <w:rPr>
                <w:sz w:val="24"/>
                <w:szCs w:val="24"/>
              </w:rPr>
              <w:t>таблицу</w:t>
            </w:r>
            <w:r w:rsidR="00B27BA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147E8E">
              <w:rPr>
                <w:sz w:val="24"/>
                <w:szCs w:val="24"/>
              </w:rPr>
              <w:t>Положительные</w:t>
            </w:r>
            <w:proofErr w:type="gramEnd"/>
            <w:r w:rsidRPr="00147E8E">
              <w:rPr>
                <w:sz w:val="24"/>
                <w:szCs w:val="24"/>
              </w:rPr>
              <w:t xml:space="preserve"> и отрицательные примеры воздействия человека на атмосферу</w:t>
            </w:r>
            <w:r w:rsidR="00B27BA5">
              <w:rPr>
                <w:sz w:val="24"/>
                <w:szCs w:val="24"/>
              </w:rPr>
              <w:t>.</w:t>
            </w:r>
          </w:p>
        </w:tc>
        <w:tc>
          <w:tcPr>
            <w:tcW w:w="1509" w:type="pct"/>
          </w:tcPr>
          <w:p w:rsidR="00793723" w:rsidRPr="00147E8E" w:rsidRDefault="00147E8E" w:rsidP="00793723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Человек и атмосфера Явления в атмосфере,</w:t>
            </w:r>
          </w:p>
        </w:tc>
      </w:tr>
      <w:tr w:rsidR="00793723" w:rsidTr="000C3FF4">
        <w:trPr>
          <w:cantSplit/>
          <w:trHeight w:val="2242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18.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Ветер. Определени</w:t>
            </w:r>
            <w:r>
              <w:rPr>
                <w:sz w:val="24"/>
                <w:szCs w:val="24"/>
              </w:rPr>
              <w:t>е</w:t>
            </w:r>
            <w:r w:rsidRPr="00D92549">
              <w:rPr>
                <w:sz w:val="24"/>
                <w:szCs w:val="24"/>
              </w:rPr>
              <w:t xml:space="preserve"> направления ветра. Составление розы ветров.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147E8E" w:rsidRDefault="00147E8E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Определять направление ветров по картам. Строить розу ветров на основе имеющихся данных</w:t>
            </w:r>
          </w:p>
        </w:tc>
        <w:tc>
          <w:tcPr>
            <w:tcW w:w="1509" w:type="pct"/>
          </w:tcPr>
          <w:p w:rsidR="00793723" w:rsidRPr="008F1720" w:rsidRDefault="00147E8E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Ветер, его характеристики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  <w:tcBorders>
              <w:bottom w:val="single" w:sz="4" w:space="0" w:color="auto"/>
            </w:tcBorders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19.</w:t>
            </w:r>
          </w:p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Определение состояния атмосферного воздуха, охрана его от загрязнения.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bottom w:val="single" w:sz="4" w:space="0" w:color="auto"/>
            </w:tcBorders>
          </w:tcPr>
          <w:p w:rsidR="00793723" w:rsidRPr="008F1720" w:rsidRDefault="00B27BA5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Находить информацию и готовить сообщение</w:t>
            </w:r>
            <w:r>
              <w:rPr>
                <w:sz w:val="24"/>
                <w:szCs w:val="24"/>
              </w:rPr>
              <w:t xml:space="preserve"> по теме.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793723" w:rsidRPr="008F1720" w:rsidRDefault="00147E8E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загрязнения.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20.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 xml:space="preserve"> Стихийные</w:t>
            </w:r>
            <w:r>
              <w:rPr>
                <w:sz w:val="24"/>
                <w:szCs w:val="24"/>
              </w:rPr>
              <w:t xml:space="preserve"> природные</w:t>
            </w:r>
            <w:r w:rsidRPr="00D92549">
              <w:rPr>
                <w:sz w:val="24"/>
                <w:szCs w:val="24"/>
              </w:rPr>
              <w:t xml:space="preserve"> явления </w:t>
            </w:r>
            <w:r>
              <w:rPr>
                <w:sz w:val="24"/>
                <w:szCs w:val="24"/>
              </w:rPr>
              <w:t xml:space="preserve">в </w:t>
            </w:r>
            <w:r w:rsidRPr="00D92549">
              <w:rPr>
                <w:sz w:val="24"/>
                <w:szCs w:val="24"/>
              </w:rPr>
              <w:t>атмосфер</w:t>
            </w:r>
            <w:r>
              <w:rPr>
                <w:sz w:val="24"/>
                <w:szCs w:val="24"/>
              </w:rPr>
              <w:t>е.</w:t>
            </w:r>
          </w:p>
        </w:tc>
        <w:tc>
          <w:tcPr>
            <w:tcW w:w="539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147E8E" w:rsidRDefault="00147E8E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>Перечислять стихийные явления в атмосфере, причины и правила обеспечения личной безопасности.</w:t>
            </w:r>
          </w:p>
        </w:tc>
        <w:tc>
          <w:tcPr>
            <w:tcW w:w="1509" w:type="pct"/>
          </w:tcPr>
          <w:p w:rsidR="00793723" w:rsidRPr="00147E8E" w:rsidRDefault="00147E8E" w:rsidP="00793723">
            <w:pPr>
              <w:spacing w:line="240" w:lineRule="auto"/>
              <w:rPr>
                <w:sz w:val="24"/>
                <w:szCs w:val="24"/>
              </w:rPr>
            </w:pPr>
            <w:r w:rsidRPr="00147E8E">
              <w:rPr>
                <w:sz w:val="24"/>
                <w:szCs w:val="24"/>
              </w:rPr>
              <w:t xml:space="preserve">Стихийные явления в атмосфере, их характеристика 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 xml:space="preserve">Вода на Земле.  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CC434E" w:rsidRDefault="00CC434E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Сравнивать соотношения отдельных частей гидросферы по диаграмме.</w:t>
            </w:r>
          </w:p>
        </w:tc>
        <w:tc>
          <w:tcPr>
            <w:tcW w:w="1509" w:type="pct"/>
          </w:tcPr>
          <w:p w:rsidR="00793723" w:rsidRPr="00CC434E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Понятие гидросфера.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color w:val="FF0000"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Мировой океан – главная часть гидросферы.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CC434E" w:rsidRDefault="00CC434E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Определять и описывать по карте географическое положение, глубину, размеры океанов, морей, заливов,</w:t>
            </w:r>
          </w:p>
        </w:tc>
        <w:tc>
          <w:tcPr>
            <w:tcW w:w="1509" w:type="pct"/>
          </w:tcPr>
          <w:p w:rsidR="00793723" w:rsidRPr="00CC434E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Мировой океан и его части.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Воды суши. Реки.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CC434E" w:rsidRDefault="00CC434E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Определять и показывать по карте истоки, устья, притоки рек, водосборные бассейны, водоразделы.</w:t>
            </w:r>
          </w:p>
        </w:tc>
        <w:tc>
          <w:tcPr>
            <w:tcW w:w="1509" w:type="pct"/>
          </w:tcPr>
          <w:p w:rsidR="00793723" w:rsidRPr="00CC434E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Реки, части реки.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D92549">
              <w:rPr>
                <w:bCs/>
                <w:sz w:val="24"/>
                <w:szCs w:val="24"/>
              </w:rPr>
              <w:t xml:space="preserve"> </w:t>
            </w:r>
            <w:r w:rsidRPr="00D92549">
              <w:rPr>
                <w:sz w:val="24"/>
                <w:szCs w:val="24"/>
              </w:rPr>
              <w:t>Озёра. Вода в земных кладовых.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CC434E" w:rsidRDefault="00CC434E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Определять по карте географическое положение и размеры крупнейших озёр</w:t>
            </w:r>
          </w:p>
        </w:tc>
        <w:tc>
          <w:tcPr>
            <w:tcW w:w="1509" w:type="pct"/>
          </w:tcPr>
          <w:p w:rsidR="00793723" w:rsidRPr="00CC434E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Озёра, их разнообразие.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Человек и гидросфера.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CC434E" w:rsidRDefault="00CC434E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Находить информацию и готовить сообщение (презентацию) о редких и исчезающих обитателях Мирового океана;</w:t>
            </w:r>
          </w:p>
        </w:tc>
        <w:tc>
          <w:tcPr>
            <w:tcW w:w="1509" w:type="pct"/>
          </w:tcPr>
          <w:p w:rsidR="00793723" w:rsidRPr="00CC434E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 xml:space="preserve">Человек и гидросфера 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Объекты гидросферы Ростовской области.</w:t>
            </w:r>
            <w:r>
              <w:rPr>
                <w:sz w:val="24"/>
                <w:szCs w:val="24"/>
              </w:rPr>
              <w:t xml:space="preserve"> </w:t>
            </w:r>
            <w:r w:rsidRPr="00D92549">
              <w:rPr>
                <w:sz w:val="24"/>
                <w:szCs w:val="24"/>
              </w:rPr>
              <w:t>Выявление источников загрязнения местных вод.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CC434E" w:rsidRDefault="00CC434E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Показывать и называть объекты гидросферы региона.</w:t>
            </w:r>
          </w:p>
        </w:tc>
        <w:tc>
          <w:tcPr>
            <w:tcW w:w="1509" w:type="pct"/>
          </w:tcPr>
          <w:p w:rsidR="00793723" w:rsidRPr="00CC434E" w:rsidRDefault="00CC434E" w:rsidP="00793723">
            <w:pPr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Объёмы потребления пресной воды. Пути решения водных проблем. Источники загрязнения гидросферы, меры по сохранению качества вод.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Оболочка жизни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B66204" w:rsidRDefault="00B27BA5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B66204">
              <w:rPr>
                <w:sz w:val="24"/>
                <w:szCs w:val="24"/>
              </w:rPr>
              <w:t>Описывать сферу распространения живых организмов.</w:t>
            </w:r>
          </w:p>
        </w:tc>
        <w:tc>
          <w:tcPr>
            <w:tcW w:w="1509" w:type="pct"/>
          </w:tcPr>
          <w:p w:rsidR="00793723" w:rsidRPr="00B66204" w:rsidRDefault="00B27BA5" w:rsidP="00793723">
            <w:pPr>
              <w:spacing w:line="240" w:lineRule="auto"/>
              <w:rPr>
                <w:sz w:val="24"/>
                <w:szCs w:val="24"/>
              </w:rPr>
            </w:pPr>
            <w:r w:rsidRPr="00B66204">
              <w:rPr>
                <w:sz w:val="24"/>
                <w:szCs w:val="24"/>
              </w:rPr>
              <w:t>Биосфера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bCs/>
                <w:sz w:val="24"/>
                <w:szCs w:val="24"/>
              </w:rPr>
              <w:t>Растительный и животный мир планеты.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B27BA5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Находить информацию и готовить сообщение (презентацию) о</w:t>
            </w:r>
            <w:r>
              <w:rPr>
                <w:sz w:val="24"/>
                <w:szCs w:val="24"/>
              </w:rPr>
              <w:t xml:space="preserve"> многообразии органического мира планеты.</w:t>
            </w:r>
          </w:p>
        </w:tc>
        <w:tc>
          <w:tcPr>
            <w:tcW w:w="1509" w:type="pct"/>
          </w:tcPr>
          <w:p w:rsidR="00793723" w:rsidRPr="008F1720" w:rsidRDefault="00B27BA5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растений и животных.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Растительный</w:t>
            </w:r>
            <w:r>
              <w:rPr>
                <w:sz w:val="24"/>
                <w:szCs w:val="24"/>
              </w:rPr>
              <w:t xml:space="preserve"> </w:t>
            </w:r>
            <w:r w:rsidRPr="00D92549">
              <w:rPr>
                <w:sz w:val="24"/>
                <w:szCs w:val="24"/>
              </w:rPr>
              <w:t>мир Ростовской области.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B27BA5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Находить информацию и готовить сообщение (презентацию) о</w:t>
            </w:r>
            <w:r>
              <w:rPr>
                <w:sz w:val="24"/>
                <w:szCs w:val="24"/>
              </w:rPr>
              <w:t xml:space="preserve"> растениях ростовской области</w:t>
            </w:r>
          </w:p>
        </w:tc>
        <w:tc>
          <w:tcPr>
            <w:tcW w:w="1509" w:type="pct"/>
          </w:tcPr>
          <w:p w:rsidR="00793723" w:rsidRPr="008F1720" w:rsidRDefault="00B27BA5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рас</w:t>
            </w:r>
            <w:bookmarkStart w:id="0" w:name="_GoBack"/>
            <w:bookmarkEnd w:id="0"/>
            <w:r>
              <w:rPr>
                <w:sz w:val="24"/>
                <w:szCs w:val="24"/>
              </w:rPr>
              <w:t>тений.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D92549" w:rsidRDefault="00793723" w:rsidP="00793723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D92549">
              <w:rPr>
                <w:sz w:val="24"/>
                <w:szCs w:val="24"/>
              </w:rPr>
              <w:t>ивотный мир Ростовской области.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B27BA5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Находить информацию и готовить сообщение (презентацию) о</w:t>
            </w:r>
            <w:r>
              <w:rPr>
                <w:sz w:val="24"/>
                <w:szCs w:val="24"/>
              </w:rPr>
              <w:t xml:space="preserve"> животных Ростовской области.</w:t>
            </w:r>
          </w:p>
        </w:tc>
        <w:tc>
          <w:tcPr>
            <w:tcW w:w="1509" w:type="pct"/>
          </w:tcPr>
          <w:p w:rsidR="00793723" w:rsidRPr="008F1720" w:rsidRDefault="00B27BA5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животных.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Почвы своей местности. Проблема охраны и улучшения плодородия почв своей местности.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B27BA5" w:rsidP="00793723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 xml:space="preserve">Находить информацию и готовить сообщение (презентацию) </w:t>
            </w:r>
            <w:r>
              <w:rPr>
                <w:sz w:val="24"/>
                <w:szCs w:val="24"/>
              </w:rPr>
              <w:t>о почвах ростовской области.</w:t>
            </w:r>
          </w:p>
        </w:tc>
        <w:tc>
          <w:tcPr>
            <w:tcW w:w="1509" w:type="pct"/>
          </w:tcPr>
          <w:p w:rsidR="00793723" w:rsidRPr="008F1720" w:rsidRDefault="00B27BA5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Чернозёмы. Мелиорация.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690269" w:rsidRDefault="00793723" w:rsidP="00793723">
            <w:pPr>
              <w:spacing w:line="240" w:lineRule="auto"/>
              <w:rPr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>Природная среда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9" w:type="pct"/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</w:tcPr>
          <w:p w:rsidR="00793723" w:rsidRPr="008F1720" w:rsidRDefault="00B27BA5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Находить информацию и готовить сообщение</w:t>
            </w:r>
            <w:r>
              <w:rPr>
                <w:sz w:val="24"/>
                <w:szCs w:val="24"/>
              </w:rPr>
              <w:t xml:space="preserve"> по теме.</w:t>
            </w:r>
          </w:p>
        </w:tc>
        <w:tc>
          <w:tcPr>
            <w:tcW w:w="1509" w:type="pct"/>
          </w:tcPr>
          <w:p w:rsidR="00793723" w:rsidRPr="008F1720" w:rsidRDefault="00B27BA5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обитания.</w:t>
            </w:r>
          </w:p>
        </w:tc>
      </w:tr>
      <w:tr w:rsidR="00793723" w:rsidTr="000C3FF4">
        <w:trPr>
          <w:cantSplit/>
          <w:trHeight w:val="70"/>
        </w:trPr>
        <w:tc>
          <w:tcPr>
            <w:tcW w:w="323" w:type="pct"/>
            <w:tcBorders>
              <w:bottom w:val="single" w:sz="4" w:space="0" w:color="auto"/>
            </w:tcBorders>
          </w:tcPr>
          <w:p w:rsidR="00793723" w:rsidRPr="008F1720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1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93723" w:rsidRPr="0040627A" w:rsidRDefault="00793723" w:rsidP="00793723">
            <w:pPr>
              <w:shd w:val="clear" w:color="auto" w:fill="FFFFFF"/>
              <w:spacing w:after="150" w:line="240" w:lineRule="auto"/>
              <w:rPr>
                <w:bCs/>
                <w:sz w:val="24"/>
                <w:szCs w:val="24"/>
              </w:rPr>
            </w:pPr>
            <w:r w:rsidRPr="00D92549">
              <w:rPr>
                <w:sz w:val="24"/>
                <w:szCs w:val="24"/>
              </w:rPr>
              <w:t xml:space="preserve">Охрана природы. 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793723" w:rsidRDefault="00793723" w:rsidP="0079372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bottom w:val="single" w:sz="4" w:space="0" w:color="auto"/>
            </w:tcBorders>
          </w:tcPr>
          <w:p w:rsidR="00793723" w:rsidRPr="008F1720" w:rsidRDefault="00B27BA5" w:rsidP="00793723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CC434E">
              <w:rPr>
                <w:sz w:val="24"/>
                <w:szCs w:val="24"/>
              </w:rPr>
              <w:t>Находить информацию и готовить сообщение</w:t>
            </w:r>
            <w:r>
              <w:rPr>
                <w:sz w:val="24"/>
                <w:szCs w:val="24"/>
              </w:rPr>
              <w:t xml:space="preserve"> по теме.</w:t>
            </w:r>
          </w:p>
        </w:tc>
        <w:tc>
          <w:tcPr>
            <w:tcW w:w="1509" w:type="pct"/>
            <w:tcBorders>
              <w:bottom w:val="single" w:sz="4" w:space="0" w:color="auto"/>
            </w:tcBorders>
          </w:tcPr>
          <w:p w:rsidR="00793723" w:rsidRPr="008F1720" w:rsidRDefault="00E21D90" w:rsidP="007937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охране природы.</w:t>
            </w:r>
          </w:p>
        </w:tc>
      </w:tr>
    </w:tbl>
    <w:p w:rsidR="00662EC2" w:rsidRDefault="00662EC2" w:rsidP="007F2CF4">
      <w:pPr>
        <w:spacing w:line="240" w:lineRule="auto"/>
        <w:ind w:right="-284"/>
        <w:rPr>
          <w:b/>
          <w:sz w:val="24"/>
        </w:rPr>
        <w:sectPr w:rsidR="00662EC2" w:rsidSect="00074B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1B4B" w:rsidRPr="00662EC2" w:rsidRDefault="00231B4B" w:rsidP="007F2CF4">
      <w:pPr>
        <w:spacing w:line="240" w:lineRule="auto"/>
      </w:pPr>
    </w:p>
    <w:sectPr w:rsidR="00231B4B" w:rsidRPr="00662EC2" w:rsidSect="001F4B69">
      <w:pgSz w:w="11906" w:h="16838"/>
      <w:pgMar w:top="1021" w:right="96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3B" w:rsidRDefault="00000D3B" w:rsidP="007F2CF4">
      <w:pPr>
        <w:spacing w:line="240" w:lineRule="auto"/>
      </w:pPr>
      <w:r>
        <w:separator/>
      </w:r>
    </w:p>
  </w:endnote>
  <w:endnote w:type="continuationSeparator" w:id="0">
    <w:p w:rsidR="00000D3B" w:rsidRDefault="00000D3B" w:rsidP="007F2C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3B" w:rsidRDefault="00000D3B" w:rsidP="007F2CF4">
      <w:pPr>
        <w:spacing w:line="240" w:lineRule="auto"/>
      </w:pPr>
      <w:r>
        <w:separator/>
      </w:r>
    </w:p>
  </w:footnote>
  <w:footnote w:type="continuationSeparator" w:id="0">
    <w:p w:rsidR="00000D3B" w:rsidRDefault="00000D3B" w:rsidP="007F2C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CF4" w:rsidRDefault="007F2C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C2D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47C3A"/>
    <w:multiLevelType w:val="hybridMultilevel"/>
    <w:tmpl w:val="17AC6A82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75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356ED4"/>
    <w:multiLevelType w:val="multilevel"/>
    <w:tmpl w:val="090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81B06"/>
    <w:multiLevelType w:val="hybridMultilevel"/>
    <w:tmpl w:val="ED903E38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77E"/>
    <w:multiLevelType w:val="hybridMultilevel"/>
    <w:tmpl w:val="C88063A8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298D"/>
    <w:multiLevelType w:val="hybridMultilevel"/>
    <w:tmpl w:val="4A0C394A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98088C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DF1C70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A01B1"/>
    <w:multiLevelType w:val="hybridMultilevel"/>
    <w:tmpl w:val="429E27F8"/>
    <w:lvl w:ilvl="0" w:tplc="04190001">
      <w:start w:val="1"/>
      <w:numFmt w:val="bullet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0" w15:restartNumberingAfterBreak="0">
    <w:nsid w:val="23C57CBF"/>
    <w:multiLevelType w:val="hybridMultilevel"/>
    <w:tmpl w:val="E23C993E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406E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0073CB"/>
    <w:multiLevelType w:val="singleLevel"/>
    <w:tmpl w:val="60D2C5D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13" w15:restartNumberingAfterBreak="0">
    <w:nsid w:val="33E21F86"/>
    <w:multiLevelType w:val="hybridMultilevel"/>
    <w:tmpl w:val="3F3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86B60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712B13"/>
    <w:multiLevelType w:val="multilevel"/>
    <w:tmpl w:val="72E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FD712B"/>
    <w:multiLevelType w:val="multilevel"/>
    <w:tmpl w:val="B9D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B61C6"/>
    <w:multiLevelType w:val="hybridMultilevel"/>
    <w:tmpl w:val="8AEACBD4"/>
    <w:lvl w:ilvl="0" w:tplc="335A5CFE">
      <w:start w:val="1"/>
      <w:numFmt w:val="russianLower"/>
      <w:lvlText w:val="%1)"/>
      <w:lvlJc w:val="left"/>
      <w:pPr>
        <w:tabs>
          <w:tab w:val="num" w:pos="170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18715E"/>
    <w:multiLevelType w:val="singleLevel"/>
    <w:tmpl w:val="FC3416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19" w15:restartNumberingAfterBreak="0">
    <w:nsid w:val="4A9A29D5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14359"/>
    <w:multiLevelType w:val="multilevel"/>
    <w:tmpl w:val="DDC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821E5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327B3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F96312"/>
    <w:multiLevelType w:val="multilevel"/>
    <w:tmpl w:val="EDBA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0272FF"/>
    <w:multiLevelType w:val="multilevel"/>
    <w:tmpl w:val="D91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487B5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6F27F2"/>
    <w:multiLevelType w:val="multilevel"/>
    <w:tmpl w:val="501E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A92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0C938F4"/>
    <w:multiLevelType w:val="hybridMultilevel"/>
    <w:tmpl w:val="65EEB9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B4FD6"/>
    <w:multiLevelType w:val="hybridMultilevel"/>
    <w:tmpl w:val="43B4A3F0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A7ED4"/>
    <w:multiLevelType w:val="hybridMultilevel"/>
    <w:tmpl w:val="9A820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B4396"/>
    <w:multiLevelType w:val="multilevel"/>
    <w:tmpl w:val="3A5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F97F26"/>
    <w:multiLevelType w:val="multilevel"/>
    <w:tmpl w:val="45C29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B330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B664F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F4DA3"/>
    <w:multiLevelType w:val="hybridMultilevel"/>
    <w:tmpl w:val="8E584970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493A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4047EF6"/>
    <w:multiLevelType w:val="singleLevel"/>
    <w:tmpl w:val="12AC9F0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7B641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D45CC9"/>
    <w:multiLevelType w:val="hybridMultilevel"/>
    <w:tmpl w:val="9FBA2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37EEB"/>
    <w:multiLevelType w:val="singleLevel"/>
    <w:tmpl w:val="9D9ACCA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</w:rPr>
    </w:lvl>
  </w:abstractNum>
  <w:abstractNum w:abstractNumId="41" w15:restartNumberingAfterBreak="0">
    <w:nsid w:val="7E35172A"/>
    <w:multiLevelType w:val="multilevel"/>
    <w:tmpl w:val="D652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6"/>
  </w:num>
  <w:num w:numId="3">
    <w:abstractNumId w:val="27"/>
  </w:num>
  <w:num w:numId="4">
    <w:abstractNumId w:val="18"/>
  </w:num>
  <w:num w:numId="5">
    <w:abstractNumId w:val="40"/>
  </w:num>
  <w:num w:numId="6">
    <w:abstractNumId w:val="17"/>
  </w:num>
  <w:num w:numId="7">
    <w:abstractNumId w:val="29"/>
  </w:num>
  <w:num w:numId="8">
    <w:abstractNumId w:val="1"/>
  </w:num>
  <w:num w:numId="9">
    <w:abstractNumId w:val="35"/>
  </w:num>
  <w:num w:numId="10">
    <w:abstractNumId w:val="6"/>
  </w:num>
  <w:num w:numId="11">
    <w:abstractNumId w:val="19"/>
  </w:num>
  <w:num w:numId="12">
    <w:abstractNumId w:val="33"/>
  </w:num>
  <w:num w:numId="13">
    <w:abstractNumId w:val="22"/>
  </w:num>
  <w:num w:numId="14">
    <w:abstractNumId w:val="34"/>
  </w:num>
  <w:num w:numId="15">
    <w:abstractNumId w:val="25"/>
  </w:num>
  <w:num w:numId="16">
    <w:abstractNumId w:val="7"/>
  </w:num>
  <w:num w:numId="17">
    <w:abstractNumId w:val="14"/>
  </w:num>
  <w:num w:numId="18">
    <w:abstractNumId w:val="21"/>
  </w:num>
  <w:num w:numId="19">
    <w:abstractNumId w:val="11"/>
  </w:num>
  <w:num w:numId="20">
    <w:abstractNumId w:val="0"/>
  </w:num>
  <w:num w:numId="21">
    <w:abstractNumId w:val="8"/>
  </w:num>
  <w:num w:numId="22">
    <w:abstractNumId w:val="38"/>
  </w:num>
  <w:num w:numId="23">
    <w:abstractNumId w:val="12"/>
  </w:num>
  <w:num w:numId="24">
    <w:abstractNumId w:val="2"/>
  </w:num>
  <w:num w:numId="25">
    <w:abstractNumId w:val="24"/>
  </w:num>
  <w:num w:numId="26">
    <w:abstractNumId w:val="23"/>
  </w:num>
  <w:num w:numId="27">
    <w:abstractNumId w:val="3"/>
  </w:num>
  <w:num w:numId="28">
    <w:abstractNumId w:val="15"/>
  </w:num>
  <w:num w:numId="29">
    <w:abstractNumId w:val="20"/>
  </w:num>
  <w:num w:numId="30">
    <w:abstractNumId w:val="9"/>
  </w:num>
  <w:num w:numId="31">
    <w:abstractNumId w:val="32"/>
  </w:num>
  <w:num w:numId="32">
    <w:abstractNumId w:val="4"/>
  </w:num>
  <w:num w:numId="33">
    <w:abstractNumId w:val="39"/>
  </w:num>
  <w:num w:numId="34">
    <w:abstractNumId w:val="10"/>
  </w:num>
  <w:num w:numId="35">
    <w:abstractNumId w:val="13"/>
  </w:num>
  <w:num w:numId="36">
    <w:abstractNumId w:val="5"/>
  </w:num>
  <w:num w:numId="37">
    <w:abstractNumId w:val="30"/>
  </w:num>
  <w:num w:numId="38">
    <w:abstractNumId w:val="28"/>
  </w:num>
  <w:num w:numId="39">
    <w:abstractNumId w:val="16"/>
  </w:num>
  <w:num w:numId="40">
    <w:abstractNumId w:val="41"/>
  </w:num>
  <w:num w:numId="41">
    <w:abstractNumId w:val="31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EC2"/>
    <w:rsid w:val="00000D3B"/>
    <w:rsid w:val="00030F9D"/>
    <w:rsid w:val="000458CD"/>
    <w:rsid w:val="00045B01"/>
    <w:rsid w:val="000658A2"/>
    <w:rsid w:val="00074BE5"/>
    <w:rsid w:val="000B6142"/>
    <w:rsid w:val="000C3FF4"/>
    <w:rsid w:val="00120D57"/>
    <w:rsid w:val="00147E8E"/>
    <w:rsid w:val="0016638A"/>
    <w:rsid w:val="0016644F"/>
    <w:rsid w:val="001C28B1"/>
    <w:rsid w:val="001F4B69"/>
    <w:rsid w:val="001F556C"/>
    <w:rsid w:val="00231B4B"/>
    <w:rsid w:val="00336896"/>
    <w:rsid w:val="00344D29"/>
    <w:rsid w:val="00360A27"/>
    <w:rsid w:val="00367666"/>
    <w:rsid w:val="003D3B69"/>
    <w:rsid w:val="003D5AE5"/>
    <w:rsid w:val="00461378"/>
    <w:rsid w:val="0046511A"/>
    <w:rsid w:val="004B1867"/>
    <w:rsid w:val="004C4173"/>
    <w:rsid w:val="004E348D"/>
    <w:rsid w:val="00502119"/>
    <w:rsid w:val="00593267"/>
    <w:rsid w:val="00662EC2"/>
    <w:rsid w:val="006A6731"/>
    <w:rsid w:val="006D754A"/>
    <w:rsid w:val="006E69A0"/>
    <w:rsid w:val="00713FDB"/>
    <w:rsid w:val="00736661"/>
    <w:rsid w:val="00793723"/>
    <w:rsid w:val="007F2CF4"/>
    <w:rsid w:val="00806206"/>
    <w:rsid w:val="00870699"/>
    <w:rsid w:val="008F1720"/>
    <w:rsid w:val="00924EEA"/>
    <w:rsid w:val="009A359B"/>
    <w:rsid w:val="009C0B33"/>
    <w:rsid w:val="009F28CB"/>
    <w:rsid w:val="00A2782B"/>
    <w:rsid w:val="00A46997"/>
    <w:rsid w:val="00A54D86"/>
    <w:rsid w:val="00A728D5"/>
    <w:rsid w:val="00AF711C"/>
    <w:rsid w:val="00B00AC5"/>
    <w:rsid w:val="00B27BA5"/>
    <w:rsid w:val="00B37260"/>
    <w:rsid w:val="00B43858"/>
    <w:rsid w:val="00B66204"/>
    <w:rsid w:val="00B85C43"/>
    <w:rsid w:val="00C13388"/>
    <w:rsid w:val="00CC186B"/>
    <w:rsid w:val="00CC434E"/>
    <w:rsid w:val="00CD6D6A"/>
    <w:rsid w:val="00D1016A"/>
    <w:rsid w:val="00D91787"/>
    <w:rsid w:val="00DB32C1"/>
    <w:rsid w:val="00E21D90"/>
    <w:rsid w:val="00F07E0C"/>
    <w:rsid w:val="00F65A44"/>
    <w:rsid w:val="00F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CC29-8033-2C4C-8E28-0EB1F419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E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4E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EC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4E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nhideWhenUsed/>
    <w:rsid w:val="00074BE5"/>
    <w:pPr>
      <w:widowControl/>
      <w:adjustRightInd/>
      <w:spacing w:after="135" w:line="240" w:lineRule="auto"/>
      <w:jc w:val="left"/>
      <w:textAlignment w:val="auto"/>
    </w:pPr>
    <w:rPr>
      <w:sz w:val="24"/>
      <w:szCs w:val="24"/>
    </w:rPr>
  </w:style>
  <w:style w:type="paragraph" w:styleId="a5">
    <w:name w:val="Body Text"/>
    <w:basedOn w:val="a"/>
    <w:link w:val="a6"/>
    <w:rsid w:val="00DB32C1"/>
    <w:pPr>
      <w:widowControl/>
      <w:adjustRightInd/>
      <w:spacing w:line="240" w:lineRule="auto"/>
      <w:textAlignment w:val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B3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2CF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2C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2CF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C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120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761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784-37AD-4868-BEA5-5E5FC4CF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Ольга Ливанова</cp:lastModifiedBy>
  <cp:revision>31</cp:revision>
  <dcterms:created xsi:type="dcterms:W3CDTF">2019-10-23T04:57:00Z</dcterms:created>
  <dcterms:modified xsi:type="dcterms:W3CDTF">2023-03-15T14:33:00Z</dcterms:modified>
</cp:coreProperties>
</file>