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DEDA36" w14:textId="77777777" w:rsidR="00C84152" w:rsidRPr="00C84152" w:rsidRDefault="00C84152" w:rsidP="00C84152">
      <w:pPr>
        <w:shd w:val="clear" w:color="auto" w:fill="FFFFFF"/>
        <w:spacing w:after="0" w:line="480" w:lineRule="atLeast"/>
        <w:outlineLvl w:val="0"/>
        <w:rPr>
          <w:rFonts w:ascii="OpenSans-Bold" w:eastAsia="Times New Roman" w:hAnsi="OpenSans-Bold" w:cs="Arial"/>
          <w:b/>
          <w:bCs/>
          <w:color w:val="333333"/>
          <w:kern w:val="36"/>
          <w:sz w:val="45"/>
          <w:szCs w:val="45"/>
          <w:lang w:eastAsia="ru-RU"/>
        </w:rPr>
      </w:pPr>
      <w:r w:rsidRPr="00C84152">
        <w:rPr>
          <w:rFonts w:ascii="OpenSans-Bold" w:eastAsia="Times New Roman" w:hAnsi="OpenSans-Bold" w:cs="Arial"/>
          <w:b/>
          <w:bCs/>
          <w:color w:val="333333"/>
          <w:kern w:val="36"/>
          <w:sz w:val="45"/>
          <w:szCs w:val="45"/>
          <w:lang w:eastAsia="ru-RU"/>
        </w:rPr>
        <w:t>23-25 августа 2019 года в г. Псков состоялся открытый всероссийский общественно-профессиональный форум #ЗА-ЗОЖ</w:t>
      </w:r>
    </w:p>
    <w:p w14:paraId="0466367E" w14:textId="77777777" w:rsidR="00C84152" w:rsidRPr="00C84152" w:rsidRDefault="00C84152" w:rsidP="00C84152">
      <w:pPr>
        <w:shd w:val="clear" w:color="auto" w:fill="FFFFFF"/>
        <w:spacing w:before="100" w:beforeAutospacing="1" w:after="300" w:line="360" w:lineRule="atLeast"/>
        <w:rPr>
          <w:rFonts w:ascii="OpenSans" w:eastAsia="Times New Roman" w:hAnsi="OpenSans" w:cs="Arial"/>
          <w:color w:val="333333"/>
          <w:sz w:val="30"/>
          <w:szCs w:val="30"/>
          <w:lang w:eastAsia="ru-RU"/>
        </w:rPr>
      </w:pPr>
      <w:r w:rsidRPr="00C84152">
        <w:rPr>
          <w:rFonts w:ascii="OpenSans" w:eastAsia="Times New Roman" w:hAnsi="OpenSans" w:cs="Arial"/>
          <w:color w:val="333333"/>
          <w:sz w:val="30"/>
          <w:szCs w:val="30"/>
          <w:lang w:eastAsia="ru-RU"/>
        </w:rPr>
        <w:t>Мероприятие проведено в рамках государственного контракта Министерства просвещения Российской Федерации и направлено на реализацию задач государственной программы Российской Федерации «Развитие образования» по формированию у детей и обучающейся молодежи устойчивых навыков и компетенций здорового образа жизни.</w:t>
      </w:r>
    </w:p>
    <w:p w14:paraId="60453053" w14:textId="77777777" w:rsidR="00C84152" w:rsidRPr="00C84152" w:rsidRDefault="00C84152" w:rsidP="00C84152">
      <w:pPr>
        <w:shd w:val="clear" w:color="auto" w:fill="FFFFFF"/>
        <w:spacing w:after="150" w:line="240" w:lineRule="auto"/>
        <w:ind w:firstLine="180"/>
        <w:rPr>
          <w:rFonts w:ascii="OpenSans" w:eastAsia="Times New Roman" w:hAnsi="OpenSans" w:cs="Arial"/>
          <w:color w:val="333333"/>
          <w:sz w:val="24"/>
          <w:szCs w:val="24"/>
          <w:lang w:eastAsia="ru-RU"/>
        </w:rPr>
      </w:pPr>
      <w:r w:rsidRPr="00C84152">
        <w:rPr>
          <w:rFonts w:ascii="OpenSans" w:eastAsia="Times New Roman" w:hAnsi="OpenSans" w:cs="Arial"/>
          <w:color w:val="333333"/>
          <w:sz w:val="24"/>
          <w:szCs w:val="24"/>
          <w:lang w:eastAsia="ru-RU"/>
        </w:rPr>
        <w:t>Целью проведения мероприятия является общественно-профессиональное экспертное обсуждение вопросов повышения эффективности образовательных мероприятий пропаганды ЗОЖ и профилактики употребления ПАВ детьми и обучающейся молодежью.</w:t>
      </w:r>
    </w:p>
    <w:p w14:paraId="595BD4F7" w14:textId="77777777" w:rsidR="00C84152" w:rsidRPr="00C84152" w:rsidRDefault="00C84152" w:rsidP="00C84152">
      <w:pPr>
        <w:shd w:val="clear" w:color="auto" w:fill="FFFFFF"/>
        <w:spacing w:after="150" w:line="240" w:lineRule="auto"/>
        <w:ind w:firstLine="180"/>
        <w:rPr>
          <w:rFonts w:ascii="OpenSans" w:eastAsia="Times New Roman" w:hAnsi="OpenSans" w:cs="Arial"/>
          <w:color w:val="333333"/>
          <w:sz w:val="24"/>
          <w:szCs w:val="24"/>
          <w:lang w:eastAsia="ru-RU"/>
        </w:rPr>
      </w:pPr>
      <w:r w:rsidRPr="00C84152">
        <w:rPr>
          <w:rFonts w:ascii="OpenSans" w:eastAsia="Times New Roman" w:hAnsi="OpenSans" w:cs="Arial"/>
          <w:color w:val="333333"/>
          <w:sz w:val="24"/>
          <w:szCs w:val="24"/>
          <w:lang w:eastAsia="ru-RU"/>
        </w:rPr>
        <w:t>Целевая аудитория: представители родительской общественности; образовательных организаций общего, дополнительного, среднего профессионального образования, организаций дополнительного профессионального образования педагогических работников; религиозных, общественных и научных организаций тематической направленности, лидеры детско-молодежного движения, эксперты в сфере здравоохранения, образования.</w:t>
      </w:r>
    </w:p>
    <w:p w14:paraId="3305E864" w14:textId="77777777" w:rsidR="00C84152" w:rsidRPr="00C84152" w:rsidRDefault="00C84152" w:rsidP="00C84152">
      <w:pPr>
        <w:shd w:val="clear" w:color="auto" w:fill="FFFFFF"/>
        <w:spacing w:after="150" w:line="240" w:lineRule="auto"/>
        <w:ind w:firstLine="180"/>
        <w:rPr>
          <w:rFonts w:ascii="OpenSans" w:eastAsia="Times New Roman" w:hAnsi="OpenSans" w:cs="Arial"/>
          <w:color w:val="333333"/>
          <w:sz w:val="24"/>
          <w:szCs w:val="24"/>
          <w:lang w:eastAsia="ru-RU"/>
        </w:rPr>
      </w:pPr>
      <w:r w:rsidRPr="00C84152">
        <w:rPr>
          <w:rFonts w:ascii="OpenSans" w:eastAsia="Times New Roman" w:hAnsi="OpenSans" w:cs="Arial"/>
          <w:color w:val="333333"/>
          <w:sz w:val="24"/>
          <w:szCs w:val="24"/>
          <w:lang w:eastAsia="ru-RU"/>
        </w:rPr>
        <w:t>В рамках программы мероприятий были проведены плодотворные дискуссии с участием более 500 участников, представителей более 60 субъектов Российской Федерации. Основные мероприятия форума транслировались на все заинтересованные регионы.</w:t>
      </w:r>
    </w:p>
    <w:p w14:paraId="04B103F2" w14:textId="77777777" w:rsidR="00C84152" w:rsidRPr="00C84152" w:rsidRDefault="00C84152" w:rsidP="00C84152">
      <w:pPr>
        <w:shd w:val="clear" w:color="auto" w:fill="FFFFFF"/>
        <w:spacing w:after="150" w:line="240" w:lineRule="auto"/>
        <w:ind w:firstLine="180"/>
        <w:rPr>
          <w:rFonts w:ascii="OpenSans" w:eastAsia="Times New Roman" w:hAnsi="OpenSans" w:cs="Arial"/>
          <w:color w:val="333333"/>
          <w:sz w:val="24"/>
          <w:szCs w:val="24"/>
          <w:lang w:eastAsia="ru-RU"/>
        </w:rPr>
      </w:pPr>
      <w:r w:rsidRPr="00C84152">
        <w:rPr>
          <w:rFonts w:ascii="OpenSans" w:eastAsia="Times New Roman" w:hAnsi="OpenSans" w:cs="Arial"/>
          <w:color w:val="333333"/>
          <w:sz w:val="24"/>
          <w:szCs w:val="24"/>
          <w:lang w:eastAsia="ru-RU"/>
        </w:rPr>
        <w:t>Программа практической конференции «Современные подходы, технологии, модели и практики по формированию у детей и обучающейся молодежи устойчивых навыков и компетенций здорового образа жизни» в эти дни выполнила роль всероссийской площадкой обмена успешным региональным опытом реализации государственных программ по формированию у детей и обучающейся молодежи компетенций ЗОЖ, обсуждения проблем возникающих при реализации образовательных программ в образовательных организациях системы общего, дополнительного и среднего профессионального образования.</w:t>
      </w:r>
    </w:p>
    <w:p w14:paraId="15F1168F" w14:textId="77777777" w:rsidR="00C84152" w:rsidRPr="00C84152" w:rsidRDefault="00C84152" w:rsidP="00C84152">
      <w:pPr>
        <w:shd w:val="clear" w:color="auto" w:fill="FFFFFF"/>
        <w:spacing w:after="150" w:line="240" w:lineRule="auto"/>
        <w:ind w:firstLine="180"/>
        <w:rPr>
          <w:rFonts w:ascii="OpenSans" w:eastAsia="Times New Roman" w:hAnsi="OpenSans" w:cs="Arial"/>
          <w:color w:val="333333"/>
          <w:sz w:val="24"/>
          <w:szCs w:val="24"/>
          <w:lang w:eastAsia="ru-RU"/>
        </w:rPr>
      </w:pPr>
      <w:r w:rsidRPr="00C84152">
        <w:rPr>
          <w:rFonts w:ascii="OpenSans" w:eastAsia="Times New Roman" w:hAnsi="OpenSans" w:cs="Arial"/>
          <w:color w:val="333333"/>
          <w:sz w:val="24"/>
          <w:szCs w:val="24"/>
          <w:lang w:eastAsia="ru-RU"/>
        </w:rPr>
        <w:t>В ходе мероприятий участники получили уникальный опыт взаимодействия педагогической, родительской общественности, представителей общественных и научных организаций, детей и молодежи по вопросам обмена опытом реализации мероприятий пропаганды ЗОЖ и профилактики употребления ПАВ детьми и обучающейся молодежью.</w:t>
      </w:r>
    </w:p>
    <w:p w14:paraId="5CFB35E7" w14:textId="77777777" w:rsidR="00C84152" w:rsidRPr="00C84152" w:rsidRDefault="00C84152" w:rsidP="00C84152">
      <w:pPr>
        <w:shd w:val="clear" w:color="auto" w:fill="FFFFFF"/>
        <w:spacing w:after="150" w:line="240" w:lineRule="auto"/>
        <w:ind w:firstLine="180"/>
        <w:rPr>
          <w:rFonts w:ascii="OpenSans" w:eastAsia="Times New Roman" w:hAnsi="OpenSans" w:cs="Arial"/>
          <w:color w:val="333333"/>
          <w:sz w:val="24"/>
          <w:szCs w:val="24"/>
          <w:lang w:eastAsia="ru-RU"/>
        </w:rPr>
      </w:pPr>
      <w:r w:rsidRPr="00C84152">
        <w:rPr>
          <w:rFonts w:ascii="OpenSans" w:eastAsia="Times New Roman" w:hAnsi="OpenSans" w:cs="Arial"/>
          <w:color w:val="333333"/>
          <w:sz w:val="24"/>
          <w:szCs w:val="24"/>
          <w:lang w:eastAsia="ru-RU"/>
        </w:rPr>
        <w:t>Успешные региональные практики были представлены в рамках выставки «Успешные региональные практики по разработке и внедрению инновационных технологий, методик, учебно-методического обеспечения по формированию ЗОЖ».</w:t>
      </w:r>
    </w:p>
    <w:p w14:paraId="2C4FC379" w14:textId="77777777" w:rsidR="00C84152" w:rsidRPr="00C84152" w:rsidRDefault="00C84152" w:rsidP="00C84152">
      <w:pPr>
        <w:shd w:val="clear" w:color="auto" w:fill="FFFFFF"/>
        <w:spacing w:after="150" w:line="240" w:lineRule="auto"/>
        <w:ind w:firstLine="180"/>
        <w:rPr>
          <w:rFonts w:ascii="OpenSans" w:eastAsia="Times New Roman" w:hAnsi="OpenSans" w:cs="Arial"/>
          <w:color w:val="333333"/>
          <w:sz w:val="24"/>
          <w:szCs w:val="24"/>
          <w:lang w:eastAsia="ru-RU"/>
        </w:rPr>
      </w:pPr>
      <w:r w:rsidRPr="00C84152">
        <w:rPr>
          <w:rFonts w:ascii="OpenSans" w:eastAsia="Times New Roman" w:hAnsi="OpenSans" w:cs="Arial"/>
          <w:color w:val="333333"/>
          <w:sz w:val="24"/>
          <w:szCs w:val="24"/>
          <w:lang w:eastAsia="ru-RU"/>
        </w:rPr>
        <w:lastRenderedPageBreak/>
        <w:t xml:space="preserve">Среди почетных гостей мероприятия Ведерников Михаил Юрьевич, губернатор Псковской области, Митрополит Псковский и </w:t>
      </w:r>
      <w:proofErr w:type="spellStart"/>
      <w:r w:rsidRPr="00C84152">
        <w:rPr>
          <w:rFonts w:ascii="OpenSans" w:eastAsia="Times New Roman" w:hAnsi="OpenSans" w:cs="Arial"/>
          <w:color w:val="333333"/>
          <w:sz w:val="24"/>
          <w:szCs w:val="24"/>
          <w:lang w:eastAsia="ru-RU"/>
        </w:rPr>
        <w:t>Порховский</w:t>
      </w:r>
      <w:proofErr w:type="spellEnd"/>
      <w:r w:rsidRPr="00C84152">
        <w:rPr>
          <w:rFonts w:ascii="OpenSans" w:eastAsia="Times New Roman" w:hAnsi="OpenSans" w:cs="Arial"/>
          <w:color w:val="333333"/>
          <w:sz w:val="24"/>
          <w:szCs w:val="24"/>
          <w:lang w:eastAsia="ru-RU"/>
        </w:rPr>
        <w:t xml:space="preserve"> Тихон, председатель Патриаршего совета по культуре, сопредседатель Церковно-общественного совета по защите от алкогольной угрозы, Варламов Леонид Геннадьевич, председатель Правления общероссийской общественной организации поддержки президентских инициатив в области </w:t>
      </w:r>
      <w:proofErr w:type="spellStart"/>
      <w:r w:rsidRPr="00C84152">
        <w:rPr>
          <w:rFonts w:ascii="OpenSans" w:eastAsia="Times New Roman" w:hAnsi="OpenSans" w:cs="Arial"/>
          <w:color w:val="333333"/>
          <w:sz w:val="24"/>
          <w:szCs w:val="24"/>
          <w:lang w:eastAsia="ru-RU"/>
        </w:rPr>
        <w:t>здоровьесбережения</w:t>
      </w:r>
      <w:proofErr w:type="spellEnd"/>
      <w:r w:rsidRPr="00C84152">
        <w:rPr>
          <w:rFonts w:ascii="OpenSans" w:eastAsia="Times New Roman" w:hAnsi="OpenSans" w:cs="Arial"/>
          <w:color w:val="333333"/>
          <w:sz w:val="24"/>
          <w:szCs w:val="24"/>
          <w:lang w:eastAsia="ru-RU"/>
        </w:rPr>
        <w:t xml:space="preserve"> нации «Общее дело».</w:t>
      </w:r>
    </w:p>
    <w:p w14:paraId="0B0AC9A9" w14:textId="77777777" w:rsidR="00C84152" w:rsidRPr="00C84152" w:rsidRDefault="00C84152" w:rsidP="00C84152">
      <w:pPr>
        <w:shd w:val="clear" w:color="auto" w:fill="FFFFFF"/>
        <w:spacing w:after="150" w:line="240" w:lineRule="auto"/>
        <w:ind w:firstLine="180"/>
        <w:rPr>
          <w:rFonts w:ascii="OpenSans" w:eastAsia="Times New Roman" w:hAnsi="OpenSans" w:cs="Arial"/>
          <w:color w:val="333333"/>
          <w:sz w:val="24"/>
          <w:szCs w:val="24"/>
          <w:lang w:eastAsia="ru-RU"/>
        </w:rPr>
      </w:pPr>
      <w:r w:rsidRPr="00C84152">
        <w:rPr>
          <w:rFonts w:ascii="OpenSans" w:eastAsia="Times New Roman" w:hAnsi="OpenSans" w:cs="Arial"/>
          <w:color w:val="333333"/>
          <w:sz w:val="24"/>
          <w:szCs w:val="24"/>
          <w:lang w:eastAsia="ru-RU"/>
        </w:rPr>
        <w:t>С докладами выступили эксперты, ведущие специалисты Союза «Профессионалы в сфере образовательных инноваций», а также ведущие специалисты научных учреждений системы образования и здравоохранения Российской Федерации г. Москва, Санкт-Петербург, Псков и другие. Трансляция успешного опыта специалистов была осуществлена в формате мастер-классов. Участники получили возможность ознакомиться с опытом образовательных и общественных организаций Саратова, Владикавказа, Ленинградской области, ХМАО и др.</w:t>
      </w:r>
    </w:p>
    <w:p w14:paraId="37E6FD8F" w14:textId="77777777" w:rsidR="00C84152" w:rsidRPr="00C84152" w:rsidRDefault="00C84152" w:rsidP="00C84152">
      <w:pPr>
        <w:shd w:val="clear" w:color="auto" w:fill="FFFFFF"/>
        <w:spacing w:after="150" w:line="240" w:lineRule="auto"/>
        <w:ind w:firstLine="180"/>
        <w:rPr>
          <w:rFonts w:ascii="OpenSans" w:eastAsia="Times New Roman" w:hAnsi="OpenSans" w:cs="Arial"/>
          <w:color w:val="333333"/>
          <w:sz w:val="24"/>
          <w:szCs w:val="24"/>
          <w:lang w:eastAsia="ru-RU"/>
        </w:rPr>
      </w:pPr>
      <w:r w:rsidRPr="00C84152">
        <w:rPr>
          <w:rFonts w:ascii="OpenSans" w:eastAsia="Times New Roman" w:hAnsi="OpenSans" w:cs="Arial"/>
          <w:color w:val="333333"/>
          <w:sz w:val="24"/>
          <w:szCs w:val="24"/>
          <w:lang w:eastAsia="ru-RU"/>
        </w:rPr>
        <w:t xml:space="preserve">Лидеры молодежного движения в ходе проведения мероприятий </w:t>
      </w:r>
      <w:proofErr w:type="spellStart"/>
      <w:r w:rsidRPr="00C84152">
        <w:rPr>
          <w:rFonts w:ascii="OpenSans" w:eastAsia="Times New Roman" w:hAnsi="OpenSans" w:cs="Arial"/>
          <w:color w:val="333333"/>
          <w:sz w:val="24"/>
          <w:szCs w:val="24"/>
          <w:lang w:eastAsia="ru-RU"/>
        </w:rPr>
        <w:t>АНТИконференции</w:t>
      </w:r>
      <w:proofErr w:type="spellEnd"/>
      <w:r w:rsidRPr="00C84152">
        <w:rPr>
          <w:rFonts w:ascii="OpenSans" w:eastAsia="Times New Roman" w:hAnsi="OpenSans" w:cs="Arial"/>
          <w:color w:val="333333"/>
          <w:sz w:val="24"/>
          <w:szCs w:val="24"/>
          <w:lang w:eastAsia="ru-RU"/>
        </w:rPr>
        <w:t xml:space="preserve"> «Вместе ЗДОРОВО шагать!» в рамках марафона мастерства «Лидер здорового стиля жизни» в формате мастерских получили практические навыки и компетенции по формированию здорового стиля жизни, лидерского мастерства, созданию социальной рекламы, проектированию и др.</w:t>
      </w:r>
    </w:p>
    <w:p w14:paraId="339A3463" w14:textId="77777777" w:rsidR="00C84152" w:rsidRPr="00C84152" w:rsidRDefault="00C84152" w:rsidP="00C84152">
      <w:pPr>
        <w:shd w:val="clear" w:color="auto" w:fill="FFFFFF"/>
        <w:spacing w:after="150" w:line="240" w:lineRule="auto"/>
        <w:ind w:firstLine="180"/>
        <w:rPr>
          <w:rFonts w:ascii="OpenSans" w:eastAsia="Times New Roman" w:hAnsi="OpenSans" w:cs="Arial"/>
          <w:color w:val="333333"/>
          <w:sz w:val="24"/>
          <w:szCs w:val="24"/>
          <w:lang w:eastAsia="ru-RU"/>
        </w:rPr>
      </w:pPr>
      <w:r w:rsidRPr="00C84152">
        <w:rPr>
          <w:rFonts w:ascii="OpenSans" w:eastAsia="Times New Roman" w:hAnsi="OpenSans" w:cs="Arial"/>
          <w:color w:val="333333"/>
          <w:sz w:val="24"/>
          <w:szCs w:val="24"/>
          <w:lang w:eastAsia="ru-RU"/>
        </w:rPr>
        <w:t>Мастерские провели ведущие специалисты- практики, имеющие опыт работы с молодежью по данным направлениям с городов Москва, Псков. Пермь.</w:t>
      </w:r>
    </w:p>
    <w:p w14:paraId="3DD880D9" w14:textId="77777777" w:rsidR="00C84152" w:rsidRPr="00C84152" w:rsidRDefault="00C84152" w:rsidP="00C84152">
      <w:pPr>
        <w:shd w:val="clear" w:color="auto" w:fill="FFFFFF"/>
        <w:spacing w:after="150" w:line="240" w:lineRule="auto"/>
        <w:ind w:firstLine="180"/>
        <w:rPr>
          <w:rFonts w:ascii="OpenSans" w:eastAsia="Times New Roman" w:hAnsi="OpenSans" w:cs="Arial"/>
          <w:color w:val="333333"/>
          <w:sz w:val="24"/>
          <w:szCs w:val="24"/>
          <w:lang w:eastAsia="ru-RU"/>
        </w:rPr>
      </w:pPr>
      <w:r w:rsidRPr="00C84152">
        <w:rPr>
          <w:rFonts w:ascii="OpenSans" w:eastAsia="Times New Roman" w:hAnsi="OpenSans" w:cs="Arial"/>
          <w:color w:val="333333"/>
          <w:sz w:val="24"/>
          <w:szCs w:val="24"/>
          <w:lang w:eastAsia="ru-RU"/>
        </w:rPr>
        <w:t>В ходе работы молодежного направления был сформирован лидерский штаб и разработана стратегия всероссийского молодежного движения за ЗОЖ, подведены итоги конкурса «Лучший социальный проект».</w:t>
      </w:r>
    </w:p>
    <w:p w14:paraId="35D3D83A" w14:textId="77777777" w:rsidR="00C84152" w:rsidRPr="00C84152" w:rsidRDefault="00C84152" w:rsidP="00C84152">
      <w:pPr>
        <w:shd w:val="clear" w:color="auto" w:fill="FFFFFF"/>
        <w:spacing w:after="150" w:line="240" w:lineRule="auto"/>
        <w:ind w:firstLine="180"/>
        <w:rPr>
          <w:rFonts w:ascii="OpenSans" w:eastAsia="Times New Roman" w:hAnsi="OpenSans" w:cs="Arial"/>
          <w:color w:val="333333"/>
          <w:sz w:val="24"/>
          <w:szCs w:val="24"/>
          <w:lang w:eastAsia="ru-RU"/>
        </w:rPr>
      </w:pPr>
      <w:r w:rsidRPr="00C84152">
        <w:rPr>
          <w:rFonts w:ascii="OpenSans" w:eastAsia="Times New Roman" w:hAnsi="OpenSans" w:cs="Arial"/>
          <w:color w:val="333333"/>
          <w:sz w:val="24"/>
          <w:szCs w:val="24"/>
          <w:lang w:eastAsia="ru-RU"/>
        </w:rPr>
        <w:t>По результатам работы участниками конференции была формирована и утверждена Резолюция.</w:t>
      </w:r>
    </w:p>
    <w:p w14:paraId="54CFD485" w14:textId="77777777" w:rsidR="00BD3D4F" w:rsidRDefault="00C84152">
      <w:bookmarkStart w:id="0" w:name="_GoBack"/>
      <w:bookmarkEnd w:id="0"/>
    </w:p>
    <w:sectPr w:rsidR="00BD3D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ans-Bold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E9"/>
    <w:rsid w:val="001809E9"/>
    <w:rsid w:val="007634B4"/>
    <w:rsid w:val="00851244"/>
    <w:rsid w:val="00C8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F7ACE-91BB-41D7-9127-DB1F0340E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62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86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602</Words>
  <Characters>3437</Characters>
  <Application>Microsoft Office Word</Application>
  <DocSecurity>0</DocSecurity>
  <Lines>28</Lines>
  <Paragraphs>8</Paragraphs>
  <ScaleCrop>false</ScaleCrop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Сидоренко</dc:creator>
  <cp:keywords/>
  <dc:description/>
  <cp:lastModifiedBy>Елена Сидоренко</cp:lastModifiedBy>
  <cp:revision>2</cp:revision>
  <dcterms:created xsi:type="dcterms:W3CDTF">2020-10-19T10:48:00Z</dcterms:created>
  <dcterms:modified xsi:type="dcterms:W3CDTF">2020-10-19T10:48:00Z</dcterms:modified>
</cp:coreProperties>
</file>