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8615" w14:textId="02DD108B" w:rsidR="00BB3E54" w:rsidRDefault="00B558DE" w:rsidP="00B5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5D05B44" w14:textId="272BADAA" w:rsidR="00B558DE" w:rsidRDefault="00B558DE" w:rsidP="00B5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инновационного проекта «Эффективная начальная школа»</w:t>
      </w:r>
    </w:p>
    <w:p w14:paraId="51B20CE7" w14:textId="53846D8C" w:rsidR="00B558DE" w:rsidRDefault="00B558DE" w:rsidP="00B5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«Лицей №11»</w:t>
      </w:r>
    </w:p>
    <w:p w14:paraId="1A6B6A2E" w14:textId="4B5768AE" w:rsidR="00B64A30" w:rsidRDefault="00B64A30" w:rsidP="007F0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BB2A9F" w14:textId="59D51563" w:rsidR="00260FA5" w:rsidRDefault="00FE5DD1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369C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C6369C">
        <w:rPr>
          <w:rFonts w:ascii="Times New Roman" w:hAnsi="Times New Roman" w:cs="Times New Roman"/>
          <w:sz w:val="24"/>
          <w:szCs w:val="24"/>
        </w:rPr>
        <w:t xml:space="preserve">Министерства общего и профессионального образования Ростовской области №232 от 23.03.2021г. «Об областных инновационных площадках» в муниципальном автономном общеобразовательном учреждении города </w:t>
      </w:r>
      <w:proofErr w:type="spellStart"/>
      <w:r w:rsidR="00C6369C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="00C6369C">
        <w:rPr>
          <w:rFonts w:ascii="Times New Roman" w:hAnsi="Times New Roman" w:cs="Times New Roman"/>
          <w:sz w:val="24"/>
          <w:szCs w:val="24"/>
        </w:rPr>
        <w:t xml:space="preserve">-на-Дону «Лицей №11» работает проект «Эффективная начальная школа» - это реализация ускоренного обучения в пределах трехлетней </w:t>
      </w:r>
      <w:r w:rsidR="00260FA5">
        <w:rPr>
          <w:rFonts w:ascii="Times New Roman" w:hAnsi="Times New Roman" w:cs="Times New Roman"/>
          <w:sz w:val="24"/>
          <w:szCs w:val="24"/>
        </w:rPr>
        <w:t>учебной программы начального образования для обучающихся, в полном объеме освоивших курс дошкольного обучения.</w:t>
      </w:r>
      <w:r w:rsidR="00260FA5" w:rsidRPr="00260FA5">
        <w:t xml:space="preserve"> </w:t>
      </w:r>
      <w:r w:rsidR="00260FA5" w:rsidRPr="00260FA5">
        <w:rPr>
          <w:rFonts w:ascii="Times New Roman" w:hAnsi="Times New Roman" w:cs="Times New Roman"/>
          <w:sz w:val="24"/>
          <w:szCs w:val="24"/>
        </w:rPr>
        <w:t xml:space="preserve">Данный проект ориентирован на детей, лучше готовых к школе и обладающих повышенной учебной мотивацией. Они уже умеют читать, писать и считать, поэтому в обычном классе им поначалу может быть неинтересно, что способно негативно повлиять на их желание учиться. Чтобы этого избежать и сохранить мотивацию, </w:t>
      </w:r>
      <w:r w:rsidR="00260FA5">
        <w:rPr>
          <w:rFonts w:ascii="Times New Roman" w:hAnsi="Times New Roman" w:cs="Times New Roman"/>
          <w:sz w:val="24"/>
          <w:szCs w:val="24"/>
        </w:rPr>
        <w:t>мы</w:t>
      </w:r>
      <w:r w:rsidR="00260FA5" w:rsidRPr="00260FA5">
        <w:rPr>
          <w:rFonts w:ascii="Times New Roman" w:hAnsi="Times New Roman" w:cs="Times New Roman"/>
          <w:sz w:val="24"/>
          <w:szCs w:val="24"/>
        </w:rPr>
        <w:t xml:space="preserve"> предлагае</w:t>
      </w:r>
      <w:r w:rsidR="00260FA5">
        <w:rPr>
          <w:rFonts w:ascii="Times New Roman" w:hAnsi="Times New Roman" w:cs="Times New Roman"/>
          <w:sz w:val="24"/>
          <w:szCs w:val="24"/>
        </w:rPr>
        <w:t>м</w:t>
      </w:r>
      <w:r w:rsidR="00260FA5" w:rsidRPr="00260FA5">
        <w:rPr>
          <w:rFonts w:ascii="Times New Roman" w:hAnsi="Times New Roman" w:cs="Times New Roman"/>
          <w:sz w:val="24"/>
          <w:szCs w:val="24"/>
        </w:rPr>
        <w:t xml:space="preserve"> ускоренное прохождение основной образовательной программы начальной школы за три года вместо четырех. Первоклассники, по желанию родителей, проходят программу 1-го и 2-го классов в сокращенном виде. Поступление в первый класс регламентируется возрастом от 6,5 лет и до 8 лет на 1 сентября. </w:t>
      </w:r>
    </w:p>
    <w:p w14:paraId="7357C741" w14:textId="174454B7" w:rsidR="007F0B84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 Готовность к ускоренному обучению проверяе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0FA5">
        <w:rPr>
          <w:rFonts w:ascii="Times New Roman" w:hAnsi="Times New Roman" w:cs="Times New Roman"/>
          <w:sz w:val="24"/>
          <w:szCs w:val="24"/>
        </w:rPr>
        <w:t xml:space="preserve"> психолого-педагогической диагностикой, которая проводится среди будущих первоклассников по личному заявлению родителей. За ними же остается право перехода на обучение по программе 1-4 по личному заявлению в течение всего периода обучения.</w:t>
      </w:r>
    </w:p>
    <w:p w14:paraId="41C9D84C" w14:textId="178EA04F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В ходе независимой психолого-педагогической диагностики, степень готовности детей определя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60FA5">
        <w:rPr>
          <w:rFonts w:ascii="Times New Roman" w:hAnsi="Times New Roman" w:cs="Times New Roman"/>
          <w:sz w:val="24"/>
          <w:szCs w:val="24"/>
        </w:rPr>
        <w:t>, тестируя следующие качества и навыки:</w:t>
      </w:r>
    </w:p>
    <w:p w14:paraId="777BB9F1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готовность ребенка к школе в физическом и психоэмоциональном плане, отсутствие ограничений по состоянию здоровья;</w:t>
      </w:r>
    </w:p>
    <w:p w14:paraId="609946B0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личностное развитие, соответствующее данному возрасту, – навыки самостоятельности, ответственности, усидчивости, социальной коммуникации, умение соблюдать дисциплину;</w:t>
      </w:r>
    </w:p>
    <w:p w14:paraId="7339BCC1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учебные навыки – умение читать, считать, выполнять простейшие действия по вычитанию и сложению, писать печатными буквами, решать несложные логические задачи;</w:t>
      </w:r>
    </w:p>
    <w:p w14:paraId="090B2AC2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отсутствие логопедических нарушений, а также зрительно-моторной координации;</w:t>
      </w:r>
    </w:p>
    <w:p w14:paraId="27A9A545" w14:textId="77777777" w:rsidR="00151121" w:rsidRDefault="00260FA5" w:rsidP="001511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наличие мотивации к учебе – желание не только посещать школу, но и осваивать новый материал</w:t>
      </w:r>
      <w:r w:rsidR="00151121">
        <w:rPr>
          <w:rFonts w:ascii="Times New Roman" w:hAnsi="Times New Roman" w:cs="Times New Roman"/>
          <w:sz w:val="24"/>
          <w:szCs w:val="24"/>
        </w:rPr>
        <w:t>.</w:t>
      </w:r>
    </w:p>
    <w:p w14:paraId="05BFBC44" w14:textId="4F3E28F7" w:rsidR="00260FA5" w:rsidRPr="00260FA5" w:rsidRDefault="00260FA5" w:rsidP="001511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Диагностику для установления готовности дошкольников к освоению образовательной программы начального общего образования в классе ускоренного обучения проводит комиссия, утвержденная директором лицея, она же разрабатывает диагностические материалы, в которые постоянно вносятся изменения, чтобы избежать необъективных результатов. </w:t>
      </w:r>
    </w:p>
    <w:p w14:paraId="27A63A72" w14:textId="3EAC6414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Результаты диагностики вносятся в протокол. В лицее количество желающих обучаться по программе ускоренного обучения в разы превышает количество мест в </w:t>
      </w:r>
      <w:r w:rsidRPr="00260FA5">
        <w:rPr>
          <w:rFonts w:ascii="Times New Roman" w:hAnsi="Times New Roman" w:cs="Times New Roman"/>
          <w:sz w:val="24"/>
          <w:szCs w:val="24"/>
        </w:rPr>
        <w:lastRenderedPageBreak/>
        <w:t>данном классе, это позволяет на основании диагностики, сделать качественный отбор детей, способных обучаться по данной программе. Так из 97 продиагностируемых детей, в класс было отобрано 34 человека.</w:t>
      </w:r>
    </w:p>
    <w:p w14:paraId="04E30204" w14:textId="6C649E78" w:rsidR="00260FA5" w:rsidRPr="00260FA5" w:rsidRDefault="00260FA5" w:rsidP="001511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Зачисление обучающихся в класс ускоренного обучения происходит на основании локальных актов:</w:t>
      </w:r>
    </w:p>
    <w:p w14:paraId="13D10848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Положения о реализации проекта «Эффективная начальная школа»;</w:t>
      </w:r>
    </w:p>
    <w:p w14:paraId="553767CE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Регламента реализации ускоренного обучения в пределах осваиваемой основной образовательной программы начального общего образования в рамках проекта «Эффективная начальная школа»;</w:t>
      </w:r>
    </w:p>
    <w:p w14:paraId="1534C9B2" w14:textId="77777777" w:rsidR="00151121" w:rsidRDefault="00260FA5" w:rsidP="001511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По заявлению родителей, согласно приказу директора лицея.</w:t>
      </w:r>
    </w:p>
    <w:p w14:paraId="2033F1E7" w14:textId="7E7B3E25" w:rsidR="00260FA5" w:rsidRPr="00260FA5" w:rsidRDefault="00260FA5" w:rsidP="001511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 Обучение в классах ускоренного обучения организовано по индивидуальным учебным </w:t>
      </w:r>
      <w:proofErr w:type="gramStart"/>
      <w:r w:rsidRPr="00260FA5">
        <w:rPr>
          <w:rFonts w:ascii="Times New Roman" w:hAnsi="Times New Roman" w:cs="Times New Roman"/>
          <w:sz w:val="24"/>
          <w:szCs w:val="24"/>
        </w:rPr>
        <w:t>планам.</w:t>
      </w:r>
      <w:r w:rsidR="001511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1121">
        <w:rPr>
          <w:rFonts w:ascii="Times New Roman" w:hAnsi="Times New Roman" w:cs="Times New Roman"/>
          <w:sz w:val="24"/>
          <w:szCs w:val="24"/>
        </w:rPr>
        <w:t>Приложение1)</w:t>
      </w:r>
    </w:p>
    <w:p w14:paraId="03D3DDA6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 Если ребенок успешно справляется с освоением программы в ускоренном режиме, то за первый год он фактически проходит программу 1-го и 2-го класса. Это происходит за счёт того, что законодательство позволяет школе самой распределять время на прохождение той или иной темы в рамках индивидуального учебного плана.</w:t>
      </w:r>
    </w:p>
    <w:p w14:paraId="71EADBA7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Программа рассчитана на детей с высокой учебной мотивацией. Для них процесс освоения новых знаний проходит быстрее, а у учителей появляется возможность рассматривать более сложные задания и упражнения по тому или иному предмету.</w:t>
      </w:r>
    </w:p>
    <w:p w14:paraId="59F99844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С сентября по декабрь ученики осваивают программу 1 класса, в декабре проводится независимая диагностика, и с января обучающиеся становятся второклассниками, т.е. к концу учебного года они заканчивают программу сразу двух лет обучения. В мае проходит вторая независимая диагностика.</w:t>
      </w:r>
    </w:p>
    <w:p w14:paraId="5753599E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После окончания каждого класса ученики пишут диагностические работы по русскому языку, литературе и математике.</w:t>
      </w:r>
    </w:p>
    <w:p w14:paraId="33A1F856" w14:textId="79DD7379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По результатам данных диагностических работ все дети успешно освоили программу. Проведен анализ работ. Для более наглядного результата на каждого обучающегося результаты представлены в виде графиков и </w:t>
      </w:r>
      <w:proofErr w:type="gramStart"/>
      <w:r w:rsidRPr="00260FA5">
        <w:rPr>
          <w:rFonts w:ascii="Times New Roman" w:hAnsi="Times New Roman" w:cs="Times New Roman"/>
          <w:sz w:val="24"/>
          <w:szCs w:val="24"/>
        </w:rPr>
        <w:t>таблиц.</w:t>
      </w:r>
      <w:r w:rsidR="001511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1121">
        <w:rPr>
          <w:rFonts w:ascii="Times New Roman" w:hAnsi="Times New Roman" w:cs="Times New Roman"/>
          <w:sz w:val="24"/>
          <w:szCs w:val="24"/>
        </w:rPr>
        <w:t>Приложение2)</w:t>
      </w:r>
    </w:p>
    <w:p w14:paraId="67C0D155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В третьем и четвертом классах, когда формируются основные предметные и метапредметные компетенции для достижения успешных результатов по ФГОС начального общего образования, дети обучаются уже в общем режиме.</w:t>
      </w:r>
    </w:p>
    <w:p w14:paraId="6B2B9EC4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В лицее дети учатся по общеобразовательной программе «Перспектива» (Математика по программе Л.Г. Петерсон), и уроков в расписании у них не больше, чем у сверстников из обычных классов. Более высокая скорость обучения достигается за счет того, что дети не тратят полгода на изучение букв и примеры вроде 1 + 1, а приходят уже подготовленными и поэтому легко продвигаются дальше по программе. При этом интенсивное обучение чаще всего требует вовлечения родителей в образовательный процесс, особенно в первый школьный год. </w:t>
      </w:r>
    </w:p>
    <w:p w14:paraId="0376ACD5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 xml:space="preserve">После уроков у детей проводится внеурочная деятельность: английский язык, шахматы, логика, занятия по формированию функциональной грамотности, углубленное изучение русского языка, литературы, математики. Эти занятия необязательны: можно подобрать кружки по интересам ребенка или заниматься чем-то дополнительно в это </w:t>
      </w:r>
      <w:r w:rsidRPr="00260FA5">
        <w:rPr>
          <w:rFonts w:ascii="Times New Roman" w:hAnsi="Times New Roman" w:cs="Times New Roman"/>
          <w:sz w:val="24"/>
          <w:szCs w:val="24"/>
        </w:rPr>
        <w:lastRenderedPageBreak/>
        <w:t>время вне лицея, но основная масса обучающихся выбирает дополнительные занятия, предложенные лицеем.</w:t>
      </w:r>
    </w:p>
    <w:p w14:paraId="7AD122F2" w14:textId="62AC82A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Если окажется, что ребенку сложно справиться с ускоренной программой, его можно перевести в обычный класс. Это должно произойти до окончания первого класса. Иначе получится, что ребенок начнет учиться во втором классе, а потом должен будет вернуться в первый.</w:t>
      </w:r>
      <w:r w:rsidR="00151121">
        <w:rPr>
          <w:rFonts w:ascii="Times New Roman" w:hAnsi="Times New Roman" w:cs="Times New Roman"/>
          <w:sz w:val="24"/>
          <w:szCs w:val="24"/>
        </w:rPr>
        <w:t xml:space="preserve"> Проект «ЭНШ» работает в лицее уже 2 года и пока все обучающиеся успешно справлялись с программой, в обычный класс никто не был переведен.</w:t>
      </w:r>
    </w:p>
    <w:p w14:paraId="44368743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Если с успеваемостью все в порядке, с января дети начинают обучение уже во втором классе.</w:t>
      </w:r>
    </w:p>
    <w:p w14:paraId="7AEFFE29" w14:textId="08779865" w:rsidR="00260FA5" w:rsidRPr="00260FA5" w:rsidRDefault="00151121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данном проекте, мы увидели его </w:t>
      </w:r>
      <w:r w:rsidRPr="00961205">
        <w:rPr>
          <w:rFonts w:ascii="Times New Roman" w:hAnsi="Times New Roman" w:cs="Times New Roman"/>
          <w:b/>
          <w:sz w:val="24"/>
          <w:szCs w:val="24"/>
        </w:rPr>
        <w:t>плюсы</w:t>
      </w:r>
      <w:r w:rsidR="00260FA5" w:rsidRPr="00961205">
        <w:rPr>
          <w:rFonts w:ascii="Times New Roman" w:hAnsi="Times New Roman" w:cs="Times New Roman"/>
          <w:b/>
          <w:sz w:val="24"/>
          <w:szCs w:val="24"/>
        </w:rPr>
        <w:t xml:space="preserve"> и минусы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66F84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Ключевое преимущество обучения в «эффективной начальной школе» – это «экономия» целого года, и, значит, среднее общее образование можно получить за 10 лет вместо 11. У мальчиков будет лишняя попытка поступить в вуз до армии, а благодаря отбору состав класса однороден и не нужно ориентироваться на отстающих. Если ребенок хорошо готов к школе и ему скучно в обычном первом классе, ему не придется прыгать через класс и учиться с более взрослыми детьми.</w:t>
      </w:r>
    </w:p>
    <w:p w14:paraId="00210847" w14:textId="4DD90E7E" w:rsidR="00260FA5" w:rsidRPr="00260FA5" w:rsidRDefault="0096120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минусам можно отнести следующее:</w:t>
      </w:r>
    </w:p>
    <w:p w14:paraId="0E473FCC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Риск выбиться из ритма занятий. К примеру, пропуск по болезни даже одной-двух недель в первом классе может привести к тому, что ученик серьезно отстанет, и ему придется догонять своих одноклассников.</w:t>
      </w:r>
    </w:p>
    <w:p w14:paraId="5E672AD5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Повышенная опасность стресса — здесь имеется в виду не только учебная, но и психологическая нагрузка, связанная с ожиданиями самого ребенка, но главным образом его родителей. Давление «</w:t>
      </w:r>
      <w:proofErr w:type="spellStart"/>
      <w:r w:rsidRPr="00260FA5">
        <w:rPr>
          <w:rFonts w:ascii="Times New Roman" w:hAnsi="Times New Roman" w:cs="Times New Roman"/>
          <w:sz w:val="24"/>
          <w:szCs w:val="24"/>
        </w:rPr>
        <w:t>недостижений</w:t>
      </w:r>
      <w:proofErr w:type="spellEnd"/>
      <w:r w:rsidRPr="00260FA5">
        <w:rPr>
          <w:rFonts w:ascii="Times New Roman" w:hAnsi="Times New Roman" w:cs="Times New Roman"/>
          <w:sz w:val="24"/>
          <w:szCs w:val="24"/>
        </w:rPr>
        <w:t>» способно очень болезненно отразиться на детях.</w:t>
      </w:r>
    </w:p>
    <w:p w14:paraId="36E31EA7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Неудовлетворительные результаты диагностики приводят к тому, что ребенок переводится в обычный класс, где учатся по классической схеме 1-4. Как правило, это тоже негативно сказывается на психоэмоциональном состоянии школьников.</w:t>
      </w:r>
    </w:p>
    <w:p w14:paraId="421BC096" w14:textId="79DFA36A" w:rsidR="00260FA5" w:rsidRPr="00260FA5" w:rsidRDefault="00C67B10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Меры по</w:t>
      </w:r>
      <w:r w:rsidR="00260FA5" w:rsidRPr="00EC65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</w:t>
      </w:r>
      <w:r w:rsidR="00260FA5" w:rsidRPr="00260FA5">
        <w:rPr>
          <w:rFonts w:ascii="Times New Roman" w:hAnsi="Times New Roman" w:cs="Times New Roman"/>
          <w:sz w:val="24"/>
          <w:szCs w:val="24"/>
        </w:rPr>
        <w:t>реодолени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0FA5" w:rsidRPr="00260FA5">
        <w:rPr>
          <w:rFonts w:ascii="Times New Roman" w:hAnsi="Times New Roman" w:cs="Times New Roman"/>
          <w:sz w:val="24"/>
          <w:szCs w:val="24"/>
        </w:rPr>
        <w:t xml:space="preserve"> негативных последствий</w:t>
      </w:r>
      <w:r>
        <w:rPr>
          <w:rFonts w:ascii="Times New Roman" w:hAnsi="Times New Roman" w:cs="Times New Roman"/>
          <w:sz w:val="24"/>
          <w:szCs w:val="24"/>
        </w:rPr>
        <w:t>, которые мы предпринимали:</w:t>
      </w:r>
    </w:p>
    <w:p w14:paraId="3DB8251E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 xml:space="preserve">грамотное применение </w:t>
      </w:r>
      <w:proofErr w:type="spellStart"/>
      <w:r w:rsidRPr="00260FA5">
        <w:rPr>
          <w:rFonts w:ascii="Times New Roman" w:hAnsi="Times New Roman" w:cs="Times New Roman"/>
          <w:sz w:val="24"/>
          <w:szCs w:val="24"/>
        </w:rPr>
        <w:t>эдоровьесберегающих</w:t>
      </w:r>
      <w:proofErr w:type="spellEnd"/>
      <w:r w:rsidRPr="00260FA5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14:paraId="5C74B595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организация психологической службы сопровождения всех участников образовательных отношений на весь период реализации проекта;</w:t>
      </w:r>
    </w:p>
    <w:p w14:paraId="0466EC20" w14:textId="77777777" w:rsidR="00260FA5" w:rsidRP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•</w:t>
      </w:r>
      <w:r w:rsidRPr="00260FA5">
        <w:rPr>
          <w:rFonts w:ascii="Times New Roman" w:hAnsi="Times New Roman" w:cs="Times New Roman"/>
          <w:sz w:val="24"/>
          <w:szCs w:val="24"/>
        </w:rPr>
        <w:tab/>
        <w:t>эффективная организация внеурочной и внеучебной деятельности.</w:t>
      </w:r>
    </w:p>
    <w:p w14:paraId="6614EE12" w14:textId="45C3F9E8" w:rsidR="00260FA5" w:rsidRDefault="00260FA5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FA5">
        <w:rPr>
          <w:rFonts w:ascii="Times New Roman" w:hAnsi="Times New Roman" w:cs="Times New Roman"/>
          <w:sz w:val="24"/>
          <w:szCs w:val="24"/>
        </w:rPr>
        <w:t>Что касается мнения родителей об этом проекте, то хотелось бы отметить, что Родителям он показался не только очень интересным, но и соответствующим их главной цели - получению качественного образования. К слову, о последнем - родители таких детей сами являются активными: много занимались с детьми перед поступлением в лицей, водили в кружки и секции, вместе читали и обсуждали прочитанное. Они задали темп развития и обучения своим детям, который лицей подхватил дальше и развил</w:t>
      </w:r>
      <w:r w:rsidR="00C67B10">
        <w:rPr>
          <w:rFonts w:ascii="Times New Roman" w:hAnsi="Times New Roman" w:cs="Times New Roman"/>
          <w:sz w:val="24"/>
          <w:szCs w:val="24"/>
        </w:rPr>
        <w:t>.</w:t>
      </w:r>
    </w:p>
    <w:p w14:paraId="0A5709D5" w14:textId="51DFF46B" w:rsidR="00277741" w:rsidRDefault="00277741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7B0971F" w14:textId="6CA24977" w:rsidR="00661BCA" w:rsidRDefault="00661BCA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8E945D4" w14:textId="1828A990" w:rsidR="00661BCA" w:rsidRDefault="00661BCA" w:rsidP="00260F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89ADDB1" w14:textId="3B26ECC1" w:rsidR="008C2E0F" w:rsidRPr="008C2E0F" w:rsidRDefault="008C2E0F" w:rsidP="008C2E0F">
      <w:pPr>
        <w:ind w:left="284" w:right="5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14:paraId="7837B8F2" w14:textId="77777777" w:rsidR="008C2E0F" w:rsidRPr="008C2E0F" w:rsidRDefault="008C2E0F" w:rsidP="008C2E0F">
      <w:pPr>
        <w:suppressAutoHyphens/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№ 496</w:t>
      </w:r>
    </w:p>
    <w:p w14:paraId="0CBF2077" w14:textId="77777777" w:rsidR="008C2E0F" w:rsidRPr="008C2E0F" w:rsidRDefault="008C2E0F" w:rsidP="008C2E0F">
      <w:pPr>
        <w:suppressAutoHyphens/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31.08.2021 г. </w:t>
      </w:r>
    </w:p>
    <w:p w14:paraId="1B4D3526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CA3F4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2ACDD7" w14:textId="77777777" w:rsidR="008C2E0F" w:rsidRPr="008C2E0F" w:rsidRDefault="008C2E0F" w:rsidP="008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14:paraId="532770DE" w14:textId="77777777" w:rsidR="008C2E0F" w:rsidRPr="008C2E0F" w:rsidRDefault="008C2E0F" w:rsidP="008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8C2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ускоренного обучения учащейся 1 класса «А»</w:t>
      </w:r>
    </w:p>
    <w:p w14:paraId="2B21E498" w14:textId="34C4F478" w:rsidR="008C2E0F" w:rsidRPr="008C2E0F" w:rsidRDefault="008C2E0F" w:rsidP="008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ХХХХХХХХХХХ</w:t>
      </w:r>
    </w:p>
    <w:p w14:paraId="4E4B5CEE" w14:textId="77777777" w:rsidR="008C2E0F" w:rsidRPr="008C2E0F" w:rsidRDefault="008C2E0F" w:rsidP="008C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38FBC4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14:paraId="711F57DB" w14:textId="77777777" w:rsidR="008C2E0F" w:rsidRPr="008C2E0F" w:rsidRDefault="008C2E0F" w:rsidP="008C2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Индивидуальный учебный план разработан на основе следующих нормативно-правовых  </w:t>
      </w:r>
    </w:p>
    <w:p w14:paraId="5A7A5B9A" w14:textId="77777777" w:rsidR="008C2E0F" w:rsidRPr="008C2E0F" w:rsidRDefault="008C2E0F" w:rsidP="008C2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документов:</w:t>
      </w:r>
    </w:p>
    <w:p w14:paraId="23190447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88475197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РФ от 29.12.2012 № 273 «Об образовании в Российской Федерации» (ст. 2 п. 23, ст. 12 п. 5, 7; ст. 28 п. 3.6.; ст. 34 п. 1.3., 4; ст. 35);</w:t>
      </w:r>
    </w:p>
    <w:p w14:paraId="11C5EFC3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</w:t>
      </w:r>
      <w:r w:rsidRPr="008C2E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26.11.2010 года № 1241, от 22.09.2011 года № 2357, </w:t>
      </w: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18.12.2012 года № 1060, от 29.12.2014 № 1643, от 18.05.2015 № 507, от 31.12.2015 № 1576);</w:t>
      </w:r>
    </w:p>
    <w:p w14:paraId="718BC8C1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1AA187CE" w14:textId="77777777" w:rsidR="008C2E0F" w:rsidRPr="008C2E0F" w:rsidRDefault="008C2E0F" w:rsidP="008C2E0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14:paraId="41E3AEB2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(вместе с «СанПиН 1.2.3685-21. Санитарные правила и нормы...»)</w:t>
      </w:r>
    </w:p>
    <w:p w14:paraId="56B1B9BB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28.09.2020 г.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B2F1751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Приказ </w:t>
      </w:r>
      <w:proofErr w:type="spellStart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Минпросвещения</w:t>
      </w:r>
      <w:proofErr w:type="spellEnd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89E7D34" w14:textId="77777777" w:rsidR="008C2E0F" w:rsidRPr="008C2E0F" w:rsidRDefault="008C2E0F" w:rsidP="008C2E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Приказ </w:t>
      </w:r>
      <w:proofErr w:type="spellStart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Минпросвещения</w:t>
      </w:r>
      <w:proofErr w:type="spellEnd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20.05.2020 № 254 (редакция от 23.12.2020)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53361A9E" w14:textId="77777777" w:rsidR="008C2E0F" w:rsidRPr="008C2E0F" w:rsidRDefault="008C2E0F" w:rsidP="008C2E0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DA7FA5C" w14:textId="77777777" w:rsidR="008C2E0F" w:rsidRPr="008C2E0F" w:rsidRDefault="008C2E0F" w:rsidP="008C2E0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Письмо Минобразования Ростовской области от 17.05.2021г. № 24/3.1.-7095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</w:t>
      </w: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lastRenderedPageBreak/>
        <w:t>общего и среднего общего образования, расположенных на территории Ростовской области, на 2021-2022 учебный год»;</w:t>
      </w:r>
    </w:p>
    <w:p w14:paraId="103C88E5" w14:textId="77777777" w:rsidR="008C2E0F" w:rsidRPr="008C2E0F" w:rsidRDefault="008C2E0F" w:rsidP="008C2E0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Минобразования Ростовской области от 23.03.2021 г. № 232 «Об областных инновационных площадках».</w:t>
      </w:r>
    </w:p>
    <w:p w14:paraId="7D5C7B20" w14:textId="77777777" w:rsidR="008C2E0F" w:rsidRPr="008C2E0F" w:rsidRDefault="008C2E0F" w:rsidP="008C2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88475999"/>
      <w:bookmarkEnd w:id="0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является компонентом основной образовательной программы начального общего образования МАОУ «Лицей № 11». Он представляет собой организационный компонент реализации учебных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14:paraId="5FEC74D5" w14:textId="77777777" w:rsidR="008C2E0F" w:rsidRPr="008C2E0F" w:rsidRDefault="008C2E0F" w:rsidP="008C2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включает все предметные области </w:t>
      </w:r>
      <w:proofErr w:type="gramStart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</w:t>
      </w:r>
      <w:proofErr w:type="gramEnd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ФГОС начального общего образования.</w:t>
      </w:r>
    </w:p>
    <w:p w14:paraId="0D4AF31D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E0F">
        <w:rPr>
          <w:rFonts w:ascii="Times New Roman" w:eastAsia="Calibri" w:hAnsi="Times New Roman" w:cs="Times New Roman"/>
          <w:sz w:val="24"/>
          <w:szCs w:val="24"/>
        </w:rPr>
        <w:t xml:space="preserve">Индивидуальный учебный план для 1-3 классов с ускоренным освоением основной образовательной программы начального общего образования разработан в соответствии с локальным нормативным актом – Положением о порядке обучения по индивидуальному учебному плану в МАОУ «Лицей №11». </w:t>
      </w:r>
    </w:p>
    <w:p w14:paraId="0F5D49F3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8C2E0F">
        <w:rPr>
          <w:rFonts w:ascii="Times New Roman" w:eastAsia="Calibri" w:hAnsi="Times New Roman" w:cs="Times New Roman"/>
          <w:sz w:val="24"/>
          <w:szCs w:val="24"/>
        </w:rPr>
        <w:t xml:space="preserve">Формирование индивидуального учебного плана ускоренного обучения обеспечивается приказом </w:t>
      </w:r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Минобразования Ростовской области от 23.03.2021 г. № 232 «Об областных инновационных площадках», который определяет реализацию инновационного проекта «Эффективная начальная школа – это реализация ускоренного обучения в пределах трехлетней учебной программы начального общего образования». </w:t>
      </w:r>
    </w:p>
    <w:p w14:paraId="08EA9B6A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bookmarkStart w:id="2" w:name="_Hlk88476307"/>
      <w:bookmarkEnd w:id="1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Данное положение подкрепляется п. 6.3., п. 14, п. 17 ФГОС начального общего образования, утвержденного приказом </w:t>
      </w:r>
      <w:proofErr w:type="spellStart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Минпросвещения</w:t>
      </w:r>
      <w:proofErr w:type="spellEnd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31.05.2021 г. № 286:</w:t>
      </w:r>
    </w:p>
    <w:p w14:paraId="2B58E476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«П. 6.3. 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14:paraId="0C414A21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 </w:t>
      </w:r>
    </w:p>
    <w:p w14:paraId="3FC57D80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17. Срок получения начального общего образования составляет не более четырех лет.</w:t>
      </w:r>
    </w:p>
    <w:p w14:paraId="166C631B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3" w:name="dst100076"/>
      <w:bookmarkEnd w:id="3"/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 лиц, обучающихся по индивидуальным учебным планам, срок получения начального общего образования может быть сокращен».</w:t>
      </w:r>
    </w:p>
    <w:p w14:paraId="5722C0D9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положениями ФГОС начального общего образования Индивидуальный учебный план предусматривает освоение образовательной программы начального общего образования за 3 года.</w:t>
      </w:r>
      <w:bookmarkEnd w:id="2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учебных занятий в режиме 5-дневной учебной недели составляет 2303 академических часов.</w:t>
      </w:r>
    </w:p>
    <w:p w14:paraId="6B4D2DF4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88476395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Предметная область «Русский язык и литературное чтение» включает:</w:t>
      </w:r>
    </w:p>
    <w:p w14:paraId="0AE8E3C7" w14:textId="77777777" w:rsidR="008C2E0F" w:rsidRPr="008C2E0F" w:rsidRDefault="008C2E0F" w:rsidP="008C2E0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«Русский язык» в объеме 5 часов в 1-2 классах и 4 часов в 3 классе в связи с освоением интегрированного курса «Родной язык и литературное чтение на родном языке» в количестве 1 часа;</w:t>
      </w:r>
    </w:p>
    <w:p w14:paraId="2376FFC5" w14:textId="77777777" w:rsidR="008C2E0F" w:rsidRPr="008C2E0F" w:rsidRDefault="008C2E0F" w:rsidP="008C2E0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«Литературное чтение» в объеме 4 часов в 1-2 классах и 3 часов в 3 классе в связи с освоением интегрированного курса «Родной язык и литературное чтение на родном языке» в количестве 1 часа.</w:t>
      </w:r>
    </w:p>
    <w:p w14:paraId="273EDE11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Учебный предмет «Иностранный язык» изучается во 2-3 классах в объеме 2 часов в неделю. Освоение учебного предмета «Математика» предусматривает 5 часов в неделю в каждом классе. «Физическая культура» - 2 часа в неделю. Все остальные учебные предметы обязательной части учебного плана осваиваются в объемах, предусмотренных учебным планом для 4-летнего срока освоения основной образовательной программы начального общего образования.</w:t>
      </w:r>
    </w:p>
    <w:p w14:paraId="31DA002D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учебной нагрузки обучающихся 1-3 классов при 5-дневной учебной неделе соответствует Гигиеническим нормам и Санитарно-эпидемиологическим требованиям. </w:t>
      </w:r>
    </w:p>
    <w:p w14:paraId="13459B90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учебный план формируется на основе оптимизации содержательных дидактических единиц программ начального общего образования. Данный подход обеспечивается следующими положениями ФГОС начального общего образования, утвержденного приказом </w:t>
      </w:r>
      <w:proofErr w:type="spellStart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Минпросвещения</w:t>
      </w:r>
      <w:proofErr w:type="spellEnd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31.05.2021 г. № 286:</w:t>
      </w:r>
    </w:p>
    <w:p w14:paraId="706D9549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«1. Федеральный государственный образовательный стандарт начального общего образования обеспечивает:</w:t>
      </w:r>
    </w:p>
    <w:p w14:paraId="370517A4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вариативность содержания образовательных программ начального общего образования,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</w:t>
      </w:r>
    </w:p>
    <w:p w14:paraId="5968CDD0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6. Вариативность содержания программ начального общего образования обеспечивается во ФГОС за счет:</w:t>
      </w:r>
    </w:p>
    <w:p w14:paraId="24AC793C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1) требований к структуре программ начального общего образования, предусматривающей наличие в них:</w:t>
      </w:r>
    </w:p>
    <w:p w14:paraId="07B3B004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подготовки;</w:t>
      </w:r>
    </w:p>
    <w:p w14:paraId="13744C4B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14:paraId="6F9F8D9E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обучающихся».</w:t>
      </w:r>
    </w:p>
    <w:p w14:paraId="5708E553" w14:textId="77777777" w:rsidR="008C2E0F" w:rsidRPr="008C2E0F" w:rsidRDefault="008C2E0F" w:rsidP="008C2E0F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Часть, формируемая участниками образовательных отношений, разрабатывается и реализуется в условиях внеурочной деятельности на основании положения ФГОС начального общего образования, утвержденного приказом </w:t>
      </w:r>
      <w:proofErr w:type="spellStart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Минпросвещения</w:t>
      </w:r>
      <w:proofErr w:type="spellEnd"/>
      <w:r w:rsidRPr="008C2E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31.05.2021 г. № 286:</w:t>
      </w:r>
    </w:p>
    <w:p w14:paraId="0B5295F8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ar-SA"/>
        </w:rPr>
        <w:t>«</w:t>
      </w: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24. Структура программы начального общего образования включает обязательную часть и часть, формируемую участниками образовательных отношений, за счет включения в учебные планы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Организацией».</w:t>
      </w:r>
    </w:p>
    <w:p w14:paraId="7A500562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32.1. 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</w:t>
      </w:r>
      <w:r w:rsidRPr="008C2E0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(в том числе внеурочной деятельности).</w:t>
      </w:r>
    </w:p>
    <w:p w14:paraId="6AEB8CF1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34.2.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14:paraId="698ADBA1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ar-SA"/>
        </w:rPr>
      </w:pPr>
      <w:r w:rsidRPr="008C2E0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</w:t>
      </w:r>
      <w:r w:rsidRPr="008C2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обучающихся».</w:t>
      </w:r>
    </w:p>
    <w:p w14:paraId="0F18A6DA" w14:textId="77777777" w:rsidR="008C2E0F" w:rsidRPr="008C2E0F" w:rsidRDefault="008C2E0F" w:rsidP="008C2E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ar-SA"/>
        </w:rPr>
        <w:t>На основании данных положений часть, формируемая участниками образовательных отношений, не включается в Индивидуальный учебный план 1-3 классов и реализуется в объеме 20% основной образовательной программы начального общего образования в рамках внеурочной деятельности – 515 часов за 3 года, что составляет 5 часов в неделю. Соотношение общей нагрузки учебного плана и курсов внеурочной деятельности – 2303/515 – 80% к 20%.</w:t>
      </w:r>
    </w:p>
    <w:p w14:paraId="3FC5BA3C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учебного года для каждого класса </w:t>
      </w:r>
      <w:proofErr w:type="gramStart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определяется  календарным</w:t>
      </w:r>
      <w:proofErr w:type="gramEnd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учебным графиком, в соответствии с которым утверждаются объемы учебных программ, график промежуточной аттестации, график учебных и каникулярных дней, расписание учебных занятий. </w:t>
      </w:r>
    </w:p>
    <w:p w14:paraId="1F865CC0" w14:textId="77777777" w:rsidR="008C2E0F" w:rsidRPr="008C2E0F" w:rsidRDefault="008C2E0F" w:rsidP="008C2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Промежуточная аттестация обучающихся – это </w:t>
      </w:r>
      <w:proofErr w:type="gramStart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совокупность  мероприятий</w:t>
      </w:r>
      <w:proofErr w:type="gramEnd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 на момент окончания учебного года. </w:t>
      </w:r>
    </w:p>
    <w:p w14:paraId="00A0FA23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учащихся проводится в конце учебного года по всем предметам учебного плана в соответствии с Положением о текущем контроле успеваемости и промежуточной аттестации учащихся МАОУ «Лицей 11» и </w:t>
      </w:r>
      <w:proofErr w:type="gramStart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 комплексной</w:t>
      </w:r>
      <w:proofErr w:type="gramEnd"/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проверкой образовательных результатов учащихся (предметных и метапредметных). </w:t>
      </w:r>
    </w:p>
    <w:p w14:paraId="3AA8AFA9" w14:textId="77777777" w:rsidR="008C2E0F" w:rsidRPr="008C2E0F" w:rsidRDefault="008C2E0F" w:rsidP="008C2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 следующие формы проведения промежуточной аттестации:</w:t>
      </w:r>
    </w:p>
    <w:tbl>
      <w:tblPr>
        <w:tblpPr w:leftFromText="180" w:rightFromText="180" w:vertAnchor="text" w:horzAnchor="page" w:tblpX="1834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8C2E0F" w:rsidRPr="008C2E0F" w14:paraId="4F2C4D36" w14:textId="77777777" w:rsidTr="00BB3E54">
        <w:tc>
          <w:tcPr>
            <w:tcW w:w="3686" w:type="dxa"/>
          </w:tcPr>
          <w:p w14:paraId="7467C0E8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5636" w:type="dxa"/>
          </w:tcPr>
          <w:p w14:paraId="4B6079C5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8C2E0F" w:rsidRPr="008C2E0F" w14:paraId="39160E3E" w14:textId="77777777" w:rsidTr="00BB3E54">
        <w:tc>
          <w:tcPr>
            <w:tcW w:w="3686" w:type="dxa"/>
          </w:tcPr>
          <w:p w14:paraId="719AF7DE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36" w:type="dxa"/>
          </w:tcPr>
          <w:p w14:paraId="6123E506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 проверочная работа.</w:t>
            </w:r>
          </w:p>
        </w:tc>
      </w:tr>
      <w:tr w:rsidR="008C2E0F" w:rsidRPr="008C2E0F" w14:paraId="014807C8" w14:textId="77777777" w:rsidTr="00BB3E54">
        <w:tc>
          <w:tcPr>
            <w:tcW w:w="3686" w:type="dxa"/>
          </w:tcPr>
          <w:p w14:paraId="1E2D2C0E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5636" w:type="dxa"/>
          </w:tcPr>
          <w:p w14:paraId="45FFCC28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работа, чтение наизусть.</w:t>
            </w:r>
          </w:p>
        </w:tc>
      </w:tr>
      <w:tr w:rsidR="008C2E0F" w:rsidRPr="008C2E0F" w14:paraId="48016970" w14:textId="77777777" w:rsidTr="00BB3E54">
        <w:trPr>
          <w:trHeight w:val="70"/>
        </w:trPr>
        <w:tc>
          <w:tcPr>
            <w:tcW w:w="3686" w:type="dxa"/>
            <w:vAlign w:val="center"/>
          </w:tcPr>
          <w:p w14:paraId="435F30B0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5636" w:type="dxa"/>
          </w:tcPr>
          <w:p w14:paraId="35DBB026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</w:p>
        </w:tc>
      </w:tr>
      <w:tr w:rsidR="008C2E0F" w:rsidRPr="008C2E0F" w14:paraId="6A5C6CB3" w14:textId="77777777" w:rsidTr="00BB3E54">
        <w:tc>
          <w:tcPr>
            <w:tcW w:w="3686" w:type="dxa"/>
            <w:vAlign w:val="center"/>
          </w:tcPr>
          <w:p w14:paraId="7936BA09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5636" w:type="dxa"/>
          </w:tcPr>
          <w:p w14:paraId="438BEEFE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текста</w:t>
            </w:r>
          </w:p>
        </w:tc>
      </w:tr>
      <w:tr w:rsidR="008C2E0F" w:rsidRPr="008C2E0F" w14:paraId="530D664E" w14:textId="77777777" w:rsidTr="00BB3E54">
        <w:tc>
          <w:tcPr>
            <w:tcW w:w="3686" w:type="dxa"/>
          </w:tcPr>
          <w:p w14:paraId="76C2F47A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636" w:type="dxa"/>
          </w:tcPr>
          <w:p w14:paraId="3029EA47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 проверочная работа</w:t>
            </w:r>
          </w:p>
        </w:tc>
      </w:tr>
      <w:tr w:rsidR="008C2E0F" w:rsidRPr="008C2E0F" w14:paraId="70EB653A" w14:textId="77777777" w:rsidTr="00BB3E54">
        <w:tc>
          <w:tcPr>
            <w:tcW w:w="3686" w:type="dxa"/>
          </w:tcPr>
          <w:p w14:paraId="441AA73C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636" w:type="dxa"/>
          </w:tcPr>
          <w:p w14:paraId="4D8E8E06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 проверочная работа</w:t>
            </w:r>
          </w:p>
        </w:tc>
      </w:tr>
      <w:tr w:rsidR="008C2E0F" w:rsidRPr="008C2E0F" w14:paraId="259F4ABB" w14:textId="77777777" w:rsidTr="00BB3E54">
        <w:tc>
          <w:tcPr>
            <w:tcW w:w="3686" w:type="dxa"/>
          </w:tcPr>
          <w:p w14:paraId="1197553D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636" w:type="dxa"/>
          </w:tcPr>
          <w:p w14:paraId="75ADBFAD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8C2E0F" w:rsidRPr="008C2E0F" w14:paraId="3560B59C" w14:textId="77777777" w:rsidTr="00BB3E54">
        <w:tc>
          <w:tcPr>
            <w:tcW w:w="3686" w:type="dxa"/>
          </w:tcPr>
          <w:p w14:paraId="6B02BD93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636" w:type="dxa"/>
          </w:tcPr>
          <w:p w14:paraId="632FA1D8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работа</w:t>
            </w:r>
          </w:p>
        </w:tc>
      </w:tr>
      <w:tr w:rsidR="008C2E0F" w:rsidRPr="008C2E0F" w14:paraId="2004BEF5" w14:textId="77777777" w:rsidTr="00BB3E54">
        <w:tc>
          <w:tcPr>
            <w:tcW w:w="3686" w:type="dxa"/>
          </w:tcPr>
          <w:p w14:paraId="5A23E8DA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5636" w:type="dxa"/>
          </w:tcPr>
          <w:p w14:paraId="2EA8E277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работа</w:t>
            </w:r>
          </w:p>
        </w:tc>
      </w:tr>
      <w:tr w:rsidR="008C2E0F" w:rsidRPr="008C2E0F" w14:paraId="07F2EDBB" w14:textId="77777777" w:rsidTr="00BB3E54">
        <w:tc>
          <w:tcPr>
            <w:tcW w:w="3686" w:type="dxa"/>
          </w:tcPr>
          <w:p w14:paraId="711E7AAB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636" w:type="dxa"/>
          </w:tcPr>
          <w:p w14:paraId="3954DEC5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работа</w:t>
            </w:r>
          </w:p>
        </w:tc>
      </w:tr>
      <w:tr w:rsidR="008C2E0F" w:rsidRPr="008C2E0F" w14:paraId="1CAA968F" w14:textId="77777777" w:rsidTr="00BB3E54">
        <w:tc>
          <w:tcPr>
            <w:tcW w:w="3686" w:type="dxa"/>
          </w:tcPr>
          <w:p w14:paraId="0D96E153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36" w:type="dxa"/>
          </w:tcPr>
          <w:p w14:paraId="704EDE14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Зачет, включающий теоретический и практический разделы.</w:t>
            </w:r>
          </w:p>
        </w:tc>
      </w:tr>
      <w:tr w:rsidR="008C2E0F" w:rsidRPr="008C2E0F" w14:paraId="285DDE98" w14:textId="77777777" w:rsidTr="00BB3E54">
        <w:tc>
          <w:tcPr>
            <w:tcW w:w="3686" w:type="dxa"/>
          </w:tcPr>
          <w:p w14:paraId="575EB800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5636" w:type="dxa"/>
          </w:tcPr>
          <w:p w14:paraId="67C5BFD9" w14:textId="77777777" w:rsidR="008C2E0F" w:rsidRPr="008C2E0F" w:rsidRDefault="008C2E0F" w:rsidP="008C2E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творческого проекта</w:t>
            </w:r>
          </w:p>
        </w:tc>
      </w:tr>
    </w:tbl>
    <w:p w14:paraId="3431433D" w14:textId="77777777" w:rsidR="008C2E0F" w:rsidRPr="008C2E0F" w:rsidRDefault="008C2E0F" w:rsidP="008C2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ED42B7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5523B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D05C8D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B7321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FC6DAB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07E0D6" w14:textId="5F558C5E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F6CD55" w14:textId="6A303840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EAF18D" w14:textId="0E418332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52C7E5" w14:textId="3CCB4E8B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9106BC" w14:textId="7CBC3BC6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4E2732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492F8F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B2552A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Индивидуальный учебный план 1 класса</w:t>
      </w:r>
    </w:p>
    <w:p w14:paraId="777A32C0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589"/>
        <w:gridCol w:w="2132"/>
        <w:gridCol w:w="1908"/>
      </w:tblGrid>
      <w:tr w:rsidR="008C2E0F" w:rsidRPr="008C2E0F" w14:paraId="2BCCED6D" w14:textId="77777777" w:rsidTr="00BB3E54">
        <w:tc>
          <w:tcPr>
            <w:tcW w:w="2521" w:type="dxa"/>
            <w:shd w:val="clear" w:color="auto" w:fill="auto"/>
          </w:tcPr>
          <w:p w14:paraId="25F9F1C1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653" w:type="dxa"/>
            <w:shd w:val="clear" w:color="auto" w:fill="auto"/>
          </w:tcPr>
          <w:p w14:paraId="00BC324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197" w:type="dxa"/>
            <w:shd w:val="clear" w:color="auto" w:fill="auto"/>
          </w:tcPr>
          <w:p w14:paraId="4EE1E4B3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950" w:type="dxa"/>
            <w:shd w:val="clear" w:color="auto" w:fill="auto"/>
          </w:tcPr>
          <w:p w14:paraId="4B0F7A20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8C2E0F" w:rsidRPr="008C2E0F" w14:paraId="486346F5" w14:textId="77777777" w:rsidTr="00BB3E54">
        <w:tc>
          <w:tcPr>
            <w:tcW w:w="9321" w:type="dxa"/>
            <w:gridSpan w:val="4"/>
            <w:shd w:val="clear" w:color="auto" w:fill="auto"/>
          </w:tcPr>
          <w:p w14:paraId="6FBD333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8C2E0F" w:rsidRPr="008C2E0F" w14:paraId="390A86D7" w14:textId="77777777" w:rsidTr="00BB3E54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14:paraId="23A60DD5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46D5C47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14:paraId="6279D699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772A9E5E" w14:textId="77777777" w:rsidR="008C2E0F" w:rsidRPr="008C2E0F" w:rsidRDefault="008C2E0F" w:rsidP="008C2E0F">
            <w:pPr>
              <w:tabs>
                <w:tab w:val="left" w:pos="765"/>
                <w:tab w:val="center" w:pos="8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165</w:t>
            </w:r>
          </w:p>
        </w:tc>
      </w:tr>
      <w:tr w:rsidR="008C2E0F" w:rsidRPr="008C2E0F" w14:paraId="5D1C9A98" w14:textId="77777777" w:rsidTr="00BB3E54">
        <w:trPr>
          <w:trHeight w:val="372"/>
        </w:trPr>
        <w:tc>
          <w:tcPr>
            <w:tcW w:w="2521" w:type="dxa"/>
            <w:vMerge/>
            <w:shd w:val="clear" w:color="auto" w:fill="auto"/>
          </w:tcPr>
          <w:p w14:paraId="63E3C856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34896A1A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2197" w:type="dxa"/>
            <w:shd w:val="clear" w:color="auto" w:fill="auto"/>
          </w:tcPr>
          <w:p w14:paraId="16B83FA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356E220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132</w:t>
            </w:r>
          </w:p>
        </w:tc>
      </w:tr>
      <w:tr w:rsidR="008C2E0F" w:rsidRPr="008C2E0F" w14:paraId="755A3315" w14:textId="77777777" w:rsidTr="00BB3E54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14:paraId="2D63A59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2D3782D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2197" w:type="dxa"/>
            <w:shd w:val="clear" w:color="auto" w:fill="auto"/>
          </w:tcPr>
          <w:p w14:paraId="65B641A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1C0134F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C2E0F" w:rsidRPr="008C2E0F" w14:paraId="0751A4A2" w14:textId="77777777" w:rsidTr="00BB3E54">
        <w:trPr>
          <w:trHeight w:val="372"/>
        </w:trPr>
        <w:tc>
          <w:tcPr>
            <w:tcW w:w="2521" w:type="dxa"/>
            <w:vMerge/>
            <w:shd w:val="clear" w:color="auto" w:fill="auto"/>
          </w:tcPr>
          <w:p w14:paraId="2066ABC9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1DD8FAF0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2197" w:type="dxa"/>
            <w:shd w:val="clear" w:color="auto" w:fill="auto"/>
          </w:tcPr>
          <w:p w14:paraId="281F968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5EDE0AD0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C2E0F" w:rsidRPr="008C2E0F" w14:paraId="131DE7D3" w14:textId="77777777" w:rsidTr="00BB3E54">
        <w:trPr>
          <w:trHeight w:val="372"/>
        </w:trPr>
        <w:tc>
          <w:tcPr>
            <w:tcW w:w="2521" w:type="dxa"/>
            <w:shd w:val="clear" w:color="auto" w:fill="auto"/>
          </w:tcPr>
          <w:p w14:paraId="622590E0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653" w:type="dxa"/>
            <w:shd w:val="clear" w:color="auto" w:fill="auto"/>
            <w:vAlign w:val="bottom"/>
          </w:tcPr>
          <w:p w14:paraId="5633B9CA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197" w:type="dxa"/>
            <w:shd w:val="clear" w:color="auto" w:fill="auto"/>
          </w:tcPr>
          <w:p w14:paraId="196B611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47794A22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C2E0F" w:rsidRPr="008C2E0F" w14:paraId="290D259E" w14:textId="77777777" w:rsidTr="00BB3E54">
        <w:tc>
          <w:tcPr>
            <w:tcW w:w="2521" w:type="dxa"/>
            <w:shd w:val="clear" w:color="auto" w:fill="auto"/>
          </w:tcPr>
          <w:p w14:paraId="7D534B96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53" w:type="dxa"/>
            <w:shd w:val="clear" w:color="auto" w:fill="auto"/>
          </w:tcPr>
          <w:p w14:paraId="7F87B3B2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14:paraId="1405BDC3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3B4D8C53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165</w:t>
            </w:r>
          </w:p>
        </w:tc>
      </w:tr>
      <w:tr w:rsidR="008C2E0F" w:rsidRPr="008C2E0F" w14:paraId="6D163A7D" w14:textId="77777777" w:rsidTr="00BB3E54">
        <w:tc>
          <w:tcPr>
            <w:tcW w:w="2521" w:type="dxa"/>
            <w:shd w:val="clear" w:color="auto" w:fill="auto"/>
          </w:tcPr>
          <w:p w14:paraId="7868F397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653" w:type="dxa"/>
            <w:shd w:val="clear" w:color="auto" w:fill="auto"/>
          </w:tcPr>
          <w:p w14:paraId="6D55D5D9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197" w:type="dxa"/>
            <w:shd w:val="clear" w:color="auto" w:fill="auto"/>
          </w:tcPr>
          <w:p w14:paraId="10F9D88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5BF5504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</w:t>
            </w:r>
          </w:p>
        </w:tc>
      </w:tr>
      <w:tr w:rsidR="008C2E0F" w:rsidRPr="008C2E0F" w14:paraId="09484D59" w14:textId="77777777" w:rsidTr="00BB3E54">
        <w:tc>
          <w:tcPr>
            <w:tcW w:w="2521" w:type="dxa"/>
            <w:vMerge w:val="restart"/>
            <w:shd w:val="clear" w:color="auto" w:fill="auto"/>
          </w:tcPr>
          <w:p w14:paraId="08CEC72C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653" w:type="dxa"/>
            <w:shd w:val="clear" w:color="auto" w:fill="auto"/>
          </w:tcPr>
          <w:p w14:paraId="7FBB9CE6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14:paraId="5B7F336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39E4601F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</w:tr>
      <w:tr w:rsidR="008C2E0F" w:rsidRPr="008C2E0F" w14:paraId="5236071E" w14:textId="77777777" w:rsidTr="00BB3E54">
        <w:tc>
          <w:tcPr>
            <w:tcW w:w="2521" w:type="dxa"/>
            <w:vMerge/>
            <w:shd w:val="clear" w:color="auto" w:fill="auto"/>
          </w:tcPr>
          <w:p w14:paraId="35CBF8C5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6D136233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197" w:type="dxa"/>
            <w:shd w:val="clear" w:color="auto" w:fill="auto"/>
          </w:tcPr>
          <w:p w14:paraId="1BAB270E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1006068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</w:tr>
      <w:tr w:rsidR="008C2E0F" w:rsidRPr="008C2E0F" w14:paraId="1B935434" w14:textId="77777777" w:rsidTr="00BB3E54">
        <w:tc>
          <w:tcPr>
            <w:tcW w:w="2521" w:type="dxa"/>
            <w:shd w:val="clear" w:color="auto" w:fill="auto"/>
          </w:tcPr>
          <w:p w14:paraId="7DBBF71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653" w:type="dxa"/>
            <w:shd w:val="clear" w:color="auto" w:fill="auto"/>
          </w:tcPr>
          <w:p w14:paraId="2F0239F8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14:paraId="03769D10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78742A9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</w:tr>
      <w:tr w:rsidR="008C2E0F" w:rsidRPr="008C2E0F" w14:paraId="7818A9FC" w14:textId="77777777" w:rsidTr="00BB3E54">
        <w:tc>
          <w:tcPr>
            <w:tcW w:w="2521" w:type="dxa"/>
            <w:shd w:val="clear" w:color="auto" w:fill="auto"/>
          </w:tcPr>
          <w:p w14:paraId="7E1204E9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653" w:type="dxa"/>
            <w:shd w:val="clear" w:color="auto" w:fill="auto"/>
          </w:tcPr>
          <w:p w14:paraId="14535D6D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14:paraId="5D33DEF6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29FD5E5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</w:t>
            </w:r>
          </w:p>
        </w:tc>
      </w:tr>
      <w:tr w:rsidR="008C2E0F" w:rsidRPr="008C2E0F" w14:paraId="000C74D1" w14:textId="77777777" w:rsidTr="00BB3E54">
        <w:tc>
          <w:tcPr>
            <w:tcW w:w="2521" w:type="dxa"/>
            <w:shd w:val="clear" w:color="auto" w:fill="auto"/>
          </w:tcPr>
          <w:p w14:paraId="653E10D8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53" w:type="dxa"/>
            <w:shd w:val="clear" w:color="auto" w:fill="auto"/>
          </w:tcPr>
          <w:p w14:paraId="191928AE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753A5880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14:paraId="5A6216A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693</w:t>
            </w:r>
          </w:p>
        </w:tc>
      </w:tr>
      <w:bookmarkEnd w:id="4"/>
    </w:tbl>
    <w:p w14:paraId="78EA2F78" w14:textId="77777777" w:rsidR="008C2E0F" w:rsidRPr="008C2E0F" w:rsidRDefault="008C2E0F" w:rsidP="008C2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4B2BFB9E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60A899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30EB5F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Индивидуальный учебный план 2 класса</w:t>
      </w:r>
    </w:p>
    <w:p w14:paraId="03C263AC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589"/>
        <w:gridCol w:w="2132"/>
        <w:gridCol w:w="1908"/>
      </w:tblGrid>
      <w:tr w:rsidR="008C2E0F" w:rsidRPr="008C2E0F" w14:paraId="05770EDF" w14:textId="77777777" w:rsidTr="00BB3E54">
        <w:tc>
          <w:tcPr>
            <w:tcW w:w="2521" w:type="dxa"/>
            <w:shd w:val="clear" w:color="auto" w:fill="auto"/>
          </w:tcPr>
          <w:p w14:paraId="53766DE3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653" w:type="dxa"/>
            <w:shd w:val="clear" w:color="auto" w:fill="auto"/>
          </w:tcPr>
          <w:p w14:paraId="01628458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197" w:type="dxa"/>
            <w:shd w:val="clear" w:color="auto" w:fill="auto"/>
          </w:tcPr>
          <w:p w14:paraId="3B7BE681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950" w:type="dxa"/>
            <w:shd w:val="clear" w:color="auto" w:fill="auto"/>
          </w:tcPr>
          <w:p w14:paraId="1B46C818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8C2E0F" w:rsidRPr="008C2E0F" w14:paraId="77BC7334" w14:textId="77777777" w:rsidTr="00BB3E54">
        <w:tc>
          <w:tcPr>
            <w:tcW w:w="9321" w:type="dxa"/>
            <w:gridSpan w:val="4"/>
            <w:shd w:val="clear" w:color="auto" w:fill="auto"/>
          </w:tcPr>
          <w:p w14:paraId="438245CC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8C2E0F" w:rsidRPr="008C2E0F" w14:paraId="7EDFDBDF" w14:textId="77777777" w:rsidTr="00BB3E54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14:paraId="139C98C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99D48E1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14:paraId="2201C9F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39AEB844" w14:textId="77777777" w:rsidR="008C2E0F" w:rsidRPr="008C2E0F" w:rsidRDefault="008C2E0F" w:rsidP="008C2E0F">
            <w:pPr>
              <w:tabs>
                <w:tab w:val="left" w:pos="765"/>
                <w:tab w:val="center" w:pos="8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 w:rsidR="008C2E0F" w:rsidRPr="008C2E0F" w14:paraId="487E3B1C" w14:textId="77777777" w:rsidTr="00BB3E54">
        <w:trPr>
          <w:trHeight w:val="372"/>
        </w:trPr>
        <w:tc>
          <w:tcPr>
            <w:tcW w:w="2521" w:type="dxa"/>
            <w:vMerge/>
            <w:shd w:val="clear" w:color="auto" w:fill="auto"/>
          </w:tcPr>
          <w:p w14:paraId="6D02EBAD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4183AD2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2197" w:type="dxa"/>
            <w:shd w:val="clear" w:color="auto" w:fill="auto"/>
          </w:tcPr>
          <w:p w14:paraId="50953E3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0880991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140</w:t>
            </w:r>
          </w:p>
        </w:tc>
      </w:tr>
      <w:tr w:rsidR="008C2E0F" w:rsidRPr="008C2E0F" w14:paraId="0C9BC807" w14:textId="77777777" w:rsidTr="00BB3E54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14:paraId="2DAE71A5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84AA3EE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2197" w:type="dxa"/>
            <w:shd w:val="clear" w:color="auto" w:fill="auto"/>
          </w:tcPr>
          <w:p w14:paraId="027FA4E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75E5D14F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C2E0F" w:rsidRPr="008C2E0F" w14:paraId="42EB7384" w14:textId="77777777" w:rsidTr="00BB3E54">
        <w:trPr>
          <w:trHeight w:val="372"/>
        </w:trPr>
        <w:tc>
          <w:tcPr>
            <w:tcW w:w="2521" w:type="dxa"/>
            <w:vMerge/>
            <w:shd w:val="clear" w:color="auto" w:fill="auto"/>
          </w:tcPr>
          <w:p w14:paraId="4F55768E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1CB20067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2197" w:type="dxa"/>
            <w:shd w:val="clear" w:color="auto" w:fill="auto"/>
          </w:tcPr>
          <w:p w14:paraId="73C62896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14:paraId="140FF30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C2E0F" w:rsidRPr="008C2E0F" w14:paraId="76E9913B" w14:textId="77777777" w:rsidTr="00BB3E54">
        <w:trPr>
          <w:trHeight w:val="372"/>
        </w:trPr>
        <w:tc>
          <w:tcPr>
            <w:tcW w:w="2521" w:type="dxa"/>
            <w:shd w:val="clear" w:color="auto" w:fill="auto"/>
          </w:tcPr>
          <w:p w14:paraId="5DBB6139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653" w:type="dxa"/>
            <w:shd w:val="clear" w:color="auto" w:fill="auto"/>
            <w:vAlign w:val="bottom"/>
          </w:tcPr>
          <w:p w14:paraId="788DB27A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197" w:type="dxa"/>
            <w:shd w:val="clear" w:color="auto" w:fill="auto"/>
          </w:tcPr>
          <w:p w14:paraId="6F04EC4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2AEA3B16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8C2E0F" w:rsidRPr="008C2E0F" w14:paraId="1C5FA8FC" w14:textId="77777777" w:rsidTr="00BB3E54">
        <w:tc>
          <w:tcPr>
            <w:tcW w:w="2521" w:type="dxa"/>
            <w:shd w:val="clear" w:color="auto" w:fill="auto"/>
          </w:tcPr>
          <w:p w14:paraId="7975874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53" w:type="dxa"/>
            <w:shd w:val="clear" w:color="auto" w:fill="auto"/>
          </w:tcPr>
          <w:p w14:paraId="2CD2CE83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14:paraId="2E4941D8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4B6FD588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 w:rsidR="008C2E0F" w:rsidRPr="008C2E0F" w14:paraId="1E584D6E" w14:textId="77777777" w:rsidTr="00BB3E54">
        <w:tc>
          <w:tcPr>
            <w:tcW w:w="2521" w:type="dxa"/>
            <w:shd w:val="clear" w:color="auto" w:fill="auto"/>
          </w:tcPr>
          <w:p w14:paraId="1CE29893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653" w:type="dxa"/>
            <w:shd w:val="clear" w:color="auto" w:fill="auto"/>
          </w:tcPr>
          <w:p w14:paraId="3C040EC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197" w:type="dxa"/>
            <w:shd w:val="clear" w:color="auto" w:fill="auto"/>
          </w:tcPr>
          <w:p w14:paraId="02B6C34E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386F3BD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8C2E0F" w:rsidRPr="008C2E0F" w14:paraId="0A8D8F01" w14:textId="77777777" w:rsidTr="00BB3E54">
        <w:tc>
          <w:tcPr>
            <w:tcW w:w="2521" w:type="dxa"/>
            <w:vMerge w:val="restart"/>
            <w:shd w:val="clear" w:color="auto" w:fill="auto"/>
          </w:tcPr>
          <w:p w14:paraId="3C9F2BA9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653" w:type="dxa"/>
            <w:shd w:val="clear" w:color="auto" w:fill="auto"/>
          </w:tcPr>
          <w:p w14:paraId="415ABCCC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14:paraId="5109C61C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7F01FE81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38616E53" w14:textId="77777777" w:rsidTr="00BB3E54">
        <w:tc>
          <w:tcPr>
            <w:tcW w:w="2521" w:type="dxa"/>
            <w:vMerge/>
            <w:shd w:val="clear" w:color="auto" w:fill="auto"/>
          </w:tcPr>
          <w:p w14:paraId="73B3E1D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56EB019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197" w:type="dxa"/>
            <w:shd w:val="clear" w:color="auto" w:fill="auto"/>
          </w:tcPr>
          <w:p w14:paraId="10A7EE39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156AAC51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0A92C05D" w14:textId="77777777" w:rsidTr="00BB3E54">
        <w:tc>
          <w:tcPr>
            <w:tcW w:w="2521" w:type="dxa"/>
            <w:shd w:val="clear" w:color="auto" w:fill="auto"/>
          </w:tcPr>
          <w:p w14:paraId="0CD24A43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653" w:type="dxa"/>
            <w:shd w:val="clear" w:color="auto" w:fill="auto"/>
          </w:tcPr>
          <w:p w14:paraId="7A779339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14:paraId="5857FC53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4277D77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39FA5124" w14:textId="77777777" w:rsidTr="00BB3E54">
        <w:tc>
          <w:tcPr>
            <w:tcW w:w="2521" w:type="dxa"/>
            <w:shd w:val="clear" w:color="auto" w:fill="auto"/>
          </w:tcPr>
          <w:p w14:paraId="3AEA5D1E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653" w:type="dxa"/>
            <w:shd w:val="clear" w:color="auto" w:fill="auto"/>
          </w:tcPr>
          <w:p w14:paraId="4C031D9E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14:paraId="2E940872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0014D349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8C2E0F" w:rsidRPr="008C2E0F" w14:paraId="1A7B1A50" w14:textId="77777777" w:rsidTr="00BB3E54">
        <w:tc>
          <w:tcPr>
            <w:tcW w:w="2521" w:type="dxa"/>
            <w:shd w:val="clear" w:color="auto" w:fill="auto"/>
          </w:tcPr>
          <w:p w14:paraId="53079FB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53" w:type="dxa"/>
            <w:shd w:val="clear" w:color="auto" w:fill="auto"/>
          </w:tcPr>
          <w:p w14:paraId="6686AAC2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5751C3A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14:paraId="76CC663D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805</w:t>
            </w:r>
          </w:p>
        </w:tc>
      </w:tr>
    </w:tbl>
    <w:p w14:paraId="7FAD351E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D68CF7" w14:textId="77777777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6A95DD" w14:textId="77777777" w:rsid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DBB9BC" w14:textId="30EAC3E9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Индивидуальный учебный план 3 класса</w:t>
      </w:r>
    </w:p>
    <w:p w14:paraId="32712243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589"/>
        <w:gridCol w:w="2132"/>
        <w:gridCol w:w="1908"/>
      </w:tblGrid>
      <w:tr w:rsidR="008C2E0F" w:rsidRPr="008C2E0F" w14:paraId="67C8A377" w14:textId="77777777" w:rsidTr="00BB3E54">
        <w:tc>
          <w:tcPr>
            <w:tcW w:w="2521" w:type="dxa"/>
            <w:shd w:val="clear" w:color="auto" w:fill="auto"/>
          </w:tcPr>
          <w:p w14:paraId="393C2A53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653" w:type="dxa"/>
            <w:shd w:val="clear" w:color="auto" w:fill="auto"/>
          </w:tcPr>
          <w:p w14:paraId="54307EA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197" w:type="dxa"/>
            <w:shd w:val="clear" w:color="auto" w:fill="auto"/>
          </w:tcPr>
          <w:p w14:paraId="6377B7F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950" w:type="dxa"/>
            <w:shd w:val="clear" w:color="auto" w:fill="auto"/>
          </w:tcPr>
          <w:p w14:paraId="02D95CC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8C2E0F" w:rsidRPr="008C2E0F" w14:paraId="42A5A8CF" w14:textId="77777777" w:rsidTr="00BB3E54">
        <w:tc>
          <w:tcPr>
            <w:tcW w:w="9321" w:type="dxa"/>
            <w:gridSpan w:val="4"/>
            <w:shd w:val="clear" w:color="auto" w:fill="auto"/>
          </w:tcPr>
          <w:p w14:paraId="17340B6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8C2E0F" w:rsidRPr="008C2E0F" w14:paraId="3B2D2933" w14:textId="77777777" w:rsidTr="00BB3E54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14:paraId="6849F0DA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7A9CB5C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14:paraId="47EB856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3169995C" w14:textId="77777777" w:rsidR="008C2E0F" w:rsidRPr="008C2E0F" w:rsidRDefault="008C2E0F" w:rsidP="008C2E0F">
            <w:pPr>
              <w:tabs>
                <w:tab w:val="left" w:pos="765"/>
                <w:tab w:val="center" w:pos="8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140</w:t>
            </w:r>
          </w:p>
        </w:tc>
      </w:tr>
      <w:tr w:rsidR="008C2E0F" w:rsidRPr="008C2E0F" w14:paraId="43C9B6D6" w14:textId="77777777" w:rsidTr="00BB3E54">
        <w:trPr>
          <w:trHeight w:val="372"/>
        </w:trPr>
        <w:tc>
          <w:tcPr>
            <w:tcW w:w="2521" w:type="dxa"/>
            <w:vMerge/>
            <w:shd w:val="clear" w:color="auto" w:fill="auto"/>
          </w:tcPr>
          <w:p w14:paraId="4E926E0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2930C74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2197" w:type="dxa"/>
            <w:shd w:val="clear" w:color="auto" w:fill="auto"/>
          </w:tcPr>
          <w:p w14:paraId="3E51B42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14:paraId="5F79193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105</w:t>
            </w:r>
          </w:p>
        </w:tc>
      </w:tr>
      <w:tr w:rsidR="008C2E0F" w:rsidRPr="008C2E0F" w14:paraId="140E1516" w14:textId="77777777" w:rsidTr="00BB3E54">
        <w:trPr>
          <w:trHeight w:val="372"/>
        </w:trPr>
        <w:tc>
          <w:tcPr>
            <w:tcW w:w="2521" w:type="dxa"/>
            <w:vMerge w:val="restart"/>
            <w:shd w:val="clear" w:color="auto" w:fill="auto"/>
          </w:tcPr>
          <w:p w14:paraId="2C7817BF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633B25C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2197" w:type="dxa"/>
            <w:shd w:val="clear" w:color="auto" w:fill="auto"/>
          </w:tcPr>
          <w:p w14:paraId="584E4132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14:paraId="4D2809D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17,5</w:t>
            </w:r>
          </w:p>
        </w:tc>
      </w:tr>
      <w:tr w:rsidR="008C2E0F" w:rsidRPr="008C2E0F" w14:paraId="46654410" w14:textId="77777777" w:rsidTr="00BB3E54">
        <w:trPr>
          <w:trHeight w:val="372"/>
        </w:trPr>
        <w:tc>
          <w:tcPr>
            <w:tcW w:w="2521" w:type="dxa"/>
            <w:vMerge/>
            <w:shd w:val="clear" w:color="auto" w:fill="auto"/>
          </w:tcPr>
          <w:p w14:paraId="7B4BA543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00FE4FE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2197" w:type="dxa"/>
            <w:shd w:val="clear" w:color="auto" w:fill="auto"/>
          </w:tcPr>
          <w:p w14:paraId="1CD09C3F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14:paraId="0A06EAA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17,5</w:t>
            </w:r>
          </w:p>
        </w:tc>
      </w:tr>
      <w:tr w:rsidR="008C2E0F" w:rsidRPr="008C2E0F" w14:paraId="4D932748" w14:textId="77777777" w:rsidTr="00BB3E54">
        <w:trPr>
          <w:trHeight w:val="372"/>
        </w:trPr>
        <w:tc>
          <w:tcPr>
            <w:tcW w:w="2521" w:type="dxa"/>
            <w:shd w:val="clear" w:color="auto" w:fill="auto"/>
          </w:tcPr>
          <w:p w14:paraId="35F0FE8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653" w:type="dxa"/>
            <w:shd w:val="clear" w:color="auto" w:fill="auto"/>
            <w:vAlign w:val="bottom"/>
          </w:tcPr>
          <w:p w14:paraId="7960EC96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197" w:type="dxa"/>
            <w:shd w:val="clear" w:color="auto" w:fill="auto"/>
          </w:tcPr>
          <w:p w14:paraId="1661202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271AE36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8C2E0F" w:rsidRPr="008C2E0F" w14:paraId="3F85C676" w14:textId="77777777" w:rsidTr="00BB3E54">
        <w:tc>
          <w:tcPr>
            <w:tcW w:w="2521" w:type="dxa"/>
            <w:shd w:val="clear" w:color="auto" w:fill="auto"/>
          </w:tcPr>
          <w:p w14:paraId="2156E3D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53" w:type="dxa"/>
            <w:shd w:val="clear" w:color="auto" w:fill="auto"/>
          </w:tcPr>
          <w:p w14:paraId="1D6EFA5C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14:paraId="458753B1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73A296F2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175</w:t>
            </w:r>
          </w:p>
        </w:tc>
      </w:tr>
      <w:tr w:rsidR="008C2E0F" w:rsidRPr="008C2E0F" w14:paraId="62EEB2B8" w14:textId="77777777" w:rsidTr="00BB3E54">
        <w:tc>
          <w:tcPr>
            <w:tcW w:w="2521" w:type="dxa"/>
            <w:shd w:val="clear" w:color="auto" w:fill="auto"/>
          </w:tcPr>
          <w:p w14:paraId="0A1B8326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653" w:type="dxa"/>
            <w:shd w:val="clear" w:color="auto" w:fill="auto"/>
          </w:tcPr>
          <w:p w14:paraId="5C82F9F5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197" w:type="dxa"/>
            <w:shd w:val="clear" w:color="auto" w:fill="auto"/>
          </w:tcPr>
          <w:p w14:paraId="27BC0BD7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741EF6C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8C2E0F" w:rsidRPr="008C2E0F" w14:paraId="21B13158" w14:textId="77777777" w:rsidTr="00BB3E54">
        <w:tc>
          <w:tcPr>
            <w:tcW w:w="2521" w:type="dxa"/>
            <w:shd w:val="clear" w:color="auto" w:fill="auto"/>
          </w:tcPr>
          <w:p w14:paraId="7A4B291D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653" w:type="dxa"/>
            <w:shd w:val="clear" w:color="auto" w:fill="auto"/>
          </w:tcPr>
          <w:p w14:paraId="3075296F" w14:textId="77777777" w:rsidR="008C2E0F" w:rsidRPr="008C2E0F" w:rsidRDefault="008C2E0F" w:rsidP="008C2E0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197" w:type="dxa"/>
            <w:shd w:val="clear" w:color="auto" w:fill="auto"/>
          </w:tcPr>
          <w:p w14:paraId="19C35062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74EF76E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69DCA498" w14:textId="77777777" w:rsidTr="00BB3E54">
        <w:tc>
          <w:tcPr>
            <w:tcW w:w="2521" w:type="dxa"/>
            <w:vMerge w:val="restart"/>
            <w:shd w:val="clear" w:color="auto" w:fill="auto"/>
          </w:tcPr>
          <w:p w14:paraId="25BEC41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653" w:type="dxa"/>
            <w:shd w:val="clear" w:color="auto" w:fill="auto"/>
          </w:tcPr>
          <w:p w14:paraId="2274F53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197" w:type="dxa"/>
            <w:shd w:val="clear" w:color="auto" w:fill="auto"/>
          </w:tcPr>
          <w:p w14:paraId="7BEF9FBB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32CFD2F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6523F6B5" w14:textId="77777777" w:rsidTr="00BB3E54">
        <w:tc>
          <w:tcPr>
            <w:tcW w:w="2521" w:type="dxa"/>
            <w:vMerge/>
            <w:shd w:val="clear" w:color="auto" w:fill="auto"/>
          </w:tcPr>
          <w:p w14:paraId="50A33FC6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14:paraId="21D25FA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197" w:type="dxa"/>
            <w:shd w:val="clear" w:color="auto" w:fill="auto"/>
          </w:tcPr>
          <w:p w14:paraId="1EAB6F05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31CEC9E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66FF3CDA" w14:textId="77777777" w:rsidTr="00BB3E54">
        <w:tc>
          <w:tcPr>
            <w:tcW w:w="2521" w:type="dxa"/>
            <w:shd w:val="clear" w:color="auto" w:fill="auto"/>
          </w:tcPr>
          <w:p w14:paraId="2FBC7784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653" w:type="dxa"/>
            <w:shd w:val="clear" w:color="auto" w:fill="auto"/>
          </w:tcPr>
          <w:p w14:paraId="6C41BCCC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14:paraId="30F4C0A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14:paraId="388F2806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8C2E0F" w:rsidRPr="008C2E0F" w14:paraId="45765CB9" w14:textId="77777777" w:rsidTr="00BB3E54">
        <w:tc>
          <w:tcPr>
            <w:tcW w:w="2521" w:type="dxa"/>
            <w:shd w:val="clear" w:color="auto" w:fill="auto"/>
          </w:tcPr>
          <w:p w14:paraId="68CE6CC1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653" w:type="dxa"/>
            <w:shd w:val="clear" w:color="auto" w:fill="auto"/>
          </w:tcPr>
          <w:p w14:paraId="522F2817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14:paraId="7621DD7C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0C3AC3CE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8C2E0F" w:rsidRPr="008C2E0F" w14:paraId="02964BCA" w14:textId="77777777" w:rsidTr="00BB3E54">
        <w:tc>
          <w:tcPr>
            <w:tcW w:w="2521" w:type="dxa"/>
            <w:shd w:val="clear" w:color="auto" w:fill="auto"/>
          </w:tcPr>
          <w:p w14:paraId="68D00975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53" w:type="dxa"/>
            <w:shd w:val="clear" w:color="auto" w:fill="auto"/>
          </w:tcPr>
          <w:p w14:paraId="1007CF0F" w14:textId="77777777" w:rsidR="008C2E0F" w:rsidRPr="008C2E0F" w:rsidRDefault="008C2E0F" w:rsidP="008C2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14:paraId="169F281A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14:paraId="72D22304" w14:textId="77777777" w:rsidR="008C2E0F" w:rsidRPr="008C2E0F" w:rsidRDefault="008C2E0F" w:rsidP="008C2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2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805</w:t>
            </w:r>
          </w:p>
        </w:tc>
      </w:tr>
    </w:tbl>
    <w:p w14:paraId="5AE63742" w14:textId="77777777" w:rsidR="008C2E0F" w:rsidRPr="008C2E0F" w:rsidRDefault="008C2E0F" w:rsidP="008C2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FDC117" w14:textId="5B9EABBF" w:rsidR="00661BCA" w:rsidRDefault="00661BCA" w:rsidP="00686A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12F9261" w14:textId="49041F6B" w:rsidR="00686ABD" w:rsidRDefault="00686ABD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E36276F" w14:textId="3E93A5D1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14D0A42" w14:textId="438F5CD2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DE8ABC5" w14:textId="12128959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C2BDAA5" w14:textId="696FD86F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CF1B21" w14:textId="5E507DAE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0F25AFF" w14:textId="7C99D0DC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3EE7B2A" w14:textId="5EF7BBD2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0ED3EA7" w14:textId="088984EE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EBD6665" w14:textId="630DF28D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1EFE77" w14:textId="2514DCA5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C616F5F" w14:textId="30FA69A7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1B3F2DA" w14:textId="3F785E1A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2F8205F" w14:textId="53FEA0EC" w:rsidR="008C2E0F" w:rsidRDefault="008C2E0F" w:rsidP="00686A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A70515A" w14:textId="6E0A8084" w:rsidR="008C2E0F" w:rsidRDefault="008C2E0F" w:rsidP="008C2E0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47CC80EC" w14:textId="7149BB01" w:rsidR="00161C48" w:rsidRPr="00480C2C" w:rsidRDefault="00161C48" w:rsidP="0016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2C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диагностических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10"/>
        <w:gridCol w:w="2311"/>
        <w:gridCol w:w="2350"/>
      </w:tblGrid>
      <w:tr w:rsidR="00161C48" w14:paraId="4D358CC7" w14:textId="77777777" w:rsidTr="00691BCF">
        <w:tc>
          <w:tcPr>
            <w:tcW w:w="2374" w:type="dxa"/>
          </w:tcPr>
          <w:p w14:paraId="0B7AAD8A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2310" w:type="dxa"/>
          </w:tcPr>
          <w:p w14:paraId="7C603343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 уровня</w:t>
            </w:r>
          </w:p>
        </w:tc>
        <w:tc>
          <w:tcPr>
            <w:tcW w:w="2311" w:type="dxa"/>
          </w:tcPr>
          <w:p w14:paraId="119B9105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50" w:type="dxa"/>
          </w:tcPr>
          <w:p w14:paraId="18173413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161C48" w14:paraId="48AF4859" w14:textId="77777777" w:rsidTr="00691BCF">
        <w:tc>
          <w:tcPr>
            <w:tcW w:w="2374" w:type="dxa"/>
          </w:tcPr>
          <w:p w14:paraId="1A6679E6" w14:textId="0CB3A3C3" w:rsidR="00161C48" w:rsidRPr="00480C2C" w:rsidRDefault="00251917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61C48" w:rsidRPr="00480C2C">
              <w:rPr>
                <w:rFonts w:ascii="Times New Roman" w:hAnsi="Times New Roman" w:cs="Times New Roman"/>
                <w:sz w:val="24"/>
                <w:szCs w:val="24"/>
              </w:rPr>
              <w:t>брь 2021</w:t>
            </w:r>
          </w:p>
        </w:tc>
        <w:tc>
          <w:tcPr>
            <w:tcW w:w="2310" w:type="dxa"/>
          </w:tcPr>
          <w:p w14:paraId="685F2A98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5 / 15%</w:t>
            </w:r>
          </w:p>
        </w:tc>
        <w:tc>
          <w:tcPr>
            <w:tcW w:w="2311" w:type="dxa"/>
          </w:tcPr>
          <w:p w14:paraId="25F1F258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16 / 47%</w:t>
            </w:r>
          </w:p>
        </w:tc>
        <w:tc>
          <w:tcPr>
            <w:tcW w:w="2350" w:type="dxa"/>
          </w:tcPr>
          <w:p w14:paraId="4DEAEDBD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13 / 38%</w:t>
            </w:r>
          </w:p>
        </w:tc>
      </w:tr>
      <w:tr w:rsidR="00161C48" w14:paraId="5AD73B06" w14:textId="77777777" w:rsidTr="00691BCF">
        <w:tc>
          <w:tcPr>
            <w:tcW w:w="2374" w:type="dxa"/>
          </w:tcPr>
          <w:p w14:paraId="07774C43" w14:textId="3D7AC2DB" w:rsidR="00161C48" w:rsidRPr="00480C2C" w:rsidRDefault="00251917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1C48"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06B55639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2311" w:type="dxa"/>
          </w:tcPr>
          <w:p w14:paraId="75B97ECD" w14:textId="72A215A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11 / </w:t>
            </w:r>
            <w:r w:rsidR="004D18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</w:tcPr>
          <w:p w14:paraId="68428438" w14:textId="5F3731F9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23 / </w:t>
            </w:r>
            <w:r w:rsidR="004D18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BCF" w14:paraId="1621E67B" w14:textId="77777777" w:rsidTr="003963EF">
        <w:tc>
          <w:tcPr>
            <w:tcW w:w="2374" w:type="dxa"/>
          </w:tcPr>
          <w:p w14:paraId="2EE1B9AA" w14:textId="24232280" w:rsidR="00691BCF" w:rsidRPr="00480C2C" w:rsidRDefault="00251917" w:rsidP="0069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91BCF"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FFFFFF" w:themeFill="background1"/>
          </w:tcPr>
          <w:p w14:paraId="249C859A" w14:textId="0499F5B0" w:rsidR="00691BCF" w:rsidRPr="003963EF" w:rsidRDefault="00691BCF" w:rsidP="0069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5 / 1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1" w:type="dxa"/>
            <w:shd w:val="clear" w:color="auto" w:fill="FFFFFF" w:themeFill="background1"/>
          </w:tcPr>
          <w:p w14:paraId="23BE2C6E" w14:textId="00661DB2" w:rsidR="00691BCF" w:rsidRPr="003963EF" w:rsidRDefault="00691BCF" w:rsidP="0069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FFFFFF" w:themeFill="background1"/>
          </w:tcPr>
          <w:p w14:paraId="51BB3660" w14:textId="17BFF222" w:rsidR="00691BCF" w:rsidRPr="003963EF" w:rsidRDefault="00691BCF" w:rsidP="0069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1807" w14:paraId="426C2EAC" w14:textId="77777777" w:rsidTr="003963EF">
        <w:tc>
          <w:tcPr>
            <w:tcW w:w="2374" w:type="dxa"/>
          </w:tcPr>
          <w:p w14:paraId="3D6ADCBC" w14:textId="596FE83E" w:rsidR="004D1807" w:rsidRPr="00480C2C" w:rsidRDefault="00251917" w:rsidP="004D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D1807"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FFFFFF" w:themeFill="background1"/>
          </w:tcPr>
          <w:p w14:paraId="47A2EC5E" w14:textId="0980B709" w:rsidR="004D1807" w:rsidRPr="003963EF" w:rsidRDefault="004D1807" w:rsidP="004D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2311" w:type="dxa"/>
            <w:shd w:val="clear" w:color="auto" w:fill="FFFFFF" w:themeFill="background1"/>
          </w:tcPr>
          <w:p w14:paraId="5052A458" w14:textId="65A27C43" w:rsidR="004D1807" w:rsidRPr="003963EF" w:rsidRDefault="004D1807" w:rsidP="004D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11 / 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FFFFFF" w:themeFill="background1"/>
          </w:tcPr>
          <w:p w14:paraId="0D77A7C7" w14:textId="1F27FD34" w:rsidR="004D1807" w:rsidRPr="003963EF" w:rsidRDefault="004D1807" w:rsidP="004D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963EF" w:rsidRPr="003963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BCF" w14:paraId="395D75E0" w14:textId="77777777" w:rsidTr="00691BCF">
        <w:tc>
          <w:tcPr>
            <w:tcW w:w="9345" w:type="dxa"/>
            <w:gridSpan w:val="4"/>
          </w:tcPr>
          <w:p w14:paraId="0E00377D" w14:textId="16688127" w:rsidR="00691BCF" w:rsidRPr="00480C2C" w:rsidRDefault="00691BCF" w:rsidP="0069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: все учащиеся достигли базового уровня, 2/3 общего количества учащихся класса продемонстрировали </w:t>
            </w:r>
            <w:proofErr w:type="gramStart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результаты  повышенного</w:t>
            </w:r>
            <w:proofErr w:type="gramEnd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освоения программы русского языка.</w:t>
            </w:r>
          </w:p>
        </w:tc>
      </w:tr>
    </w:tbl>
    <w:p w14:paraId="23F1301B" w14:textId="517FE672" w:rsidR="001D50B3" w:rsidRDefault="001D50B3" w:rsidP="001D50B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2B8759D" w14:textId="77777777" w:rsidR="00161C48" w:rsidRDefault="00161C48" w:rsidP="001D50B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B766036" w14:textId="6B3027B2" w:rsidR="00161C48" w:rsidRPr="00480C2C" w:rsidRDefault="00161C48" w:rsidP="0016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2C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диагностических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10"/>
        <w:gridCol w:w="2311"/>
        <w:gridCol w:w="2350"/>
      </w:tblGrid>
      <w:tr w:rsidR="00161C48" w14:paraId="7395974B" w14:textId="77777777" w:rsidTr="007139E9">
        <w:tc>
          <w:tcPr>
            <w:tcW w:w="2374" w:type="dxa"/>
          </w:tcPr>
          <w:p w14:paraId="3755DC3F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2310" w:type="dxa"/>
          </w:tcPr>
          <w:p w14:paraId="73EF34A0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 уровня</w:t>
            </w:r>
          </w:p>
        </w:tc>
        <w:tc>
          <w:tcPr>
            <w:tcW w:w="2311" w:type="dxa"/>
          </w:tcPr>
          <w:p w14:paraId="3AC2D2DD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50" w:type="dxa"/>
          </w:tcPr>
          <w:p w14:paraId="5F20421F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251917" w14:paraId="099FCD94" w14:textId="77777777" w:rsidTr="007139E9">
        <w:tc>
          <w:tcPr>
            <w:tcW w:w="2374" w:type="dxa"/>
          </w:tcPr>
          <w:p w14:paraId="4CDA1800" w14:textId="3F434421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брь 2021</w:t>
            </w:r>
          </w:p>
        </w:tc>
        <w:tc>
          <w:tcPr>
            <w:tcW w:w="2310" w:type="dxa"/>
          </w:tcPr>
          <w:p w14:paraId="65D7864C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5 / 15%</w:t>
            </w:r>
          </w:p>
        </w:tc>
        <w:tc>
          <w:tcPr>
            <w:tcW w:w="2311" w:type="dxa"/>
          </w:tcPr>
          <w:p w14:paraId="18480AB2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16 / 47%</w:t>
            </w:r>
          </w:p>
        </w:tc>
        <w:tc>
          <w:tcPr>
            <w:tcW w:w="2350" w:type="dxa"/>
          </w:tcPr>
          <w:p w14:paraId="1ECF1686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13 / 38%</w:t>
            </w:r>
          </w:p>
        </w:tc>
      </w:tr>
      <w:tr w:rsidR="00251917" w14:paraId="7287A7C5" w14:textId="77777777" w:rsidTr="007139E9">
        <w:tc>
          <w:tcPr>
            <w:tcW w:w="2374" w:type="dxa"/>
          </w:tcPr>
          <w:p w14:paraId="529E5166" w14:textId="27310986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1EA59D75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2311" w:type="dxa"/>
          </w:tcPr>
          <w:p w14:paraId="52965E74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</w:tcPr>
          <w:p w14:paraId="6DB276E2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74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1917" w14:paraId="05C6E1A6" w14:textId="77777777" w:rsidTr="006B0117">
        <w:tc>
          <w:tcPr>
            <w:tcW w:w="2374" w:type="dxa"/>
          </w:tcPr>
          <w:p w14:paraId="646B3FCA" w14:textId="0709841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FFFFFF" w:themeFill="background1"/>
          </w:tcPr>
          <w:p w14:paraId="017B2285" w14:textId="09092F54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1" w:type="dxa"/>
            <w:shd w:val="clear" w:color="auto" w:fill="FFFFFF" w:themeFill="background1"/>
          </w:tcPr>
          <w:p w14:paraId="6BE7FEA3" w14:textId="5F605730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17 / 46%</w:t>
            </w:r>
          </w:p>
        </w:tc>
        <w:tc>
          <w:tcPr>
            <w:tcW w:w="2350" w:type="dxa"/>
            <w:shd w:val="clear" w:color="auto" w:fill="FFFFFF" w:themeFill="background1"/>
          </w:tcPr>
          <w:p w14:paraId="3E20A781" w14:textId="1F052AC3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1917" w14:paraId="20382C0A" w14:textId="77777777" w:rsidTr="006B0117">
        <w:tc>
          <w:tcPr>
            <w:tcW w:w="2374" w:type="dxa"/>
          </w:tcPr>
          <w:p w14:paraId="650364BA" w14:textId="5F5DA793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FFFFFF" w:themeFill="background1"/>
          </w:tcPr>
          <w:p w14:paraId="4E3C1B32" w14:textId="59816534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2311" w:type="dxa"/>
            <w:shd w:val="clear" w:color="auto" w:fill="FFFFFF" w:themeFill="background1"/>
          </w:tcPr>
          <w:p w14:paraId="72EC2F05" w14:textId="35A208A0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11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FFFFFF" w:themeFill="background1"/>
          </w:tcPr>
          <w:p w14:paraId="69D4B532" w14:textId="20A91F90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27 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5D68" w14:paraId="60D64B53" w14:textId="77777777" w:rsidTr="007139E9">
        <w:tc>
          <w:tcPr>
            <w:tcW w:w="9345" w:type="dxa"/>
            <w:gridSpan w:val="4"/>
          </w:tcPr>
          <w:p w14:paraId="593C3184" w14:textId="1D63CB0F" w:rsidR="00925D68" w:rsidRDefault="00925D68" w:rsidP="0092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: все учащиеся достигли базового </w:t>
            </w:r>
            <w:proofErr w:type="gramStart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уровня, </w:t>
            </w:r>
            <w:r w:rsidR="00E2050C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</w:t>
            </w:r>
            <w:proofErr w:type="gramEnd"/>
            <w:r w:rsidR="00E2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учащихся класс</w:t>
            </w:r>
            <w:r w:rsidR="00E205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продемонстрировали результаты  повышенного уровня освоения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48604" w14:textId="77777777" w:rsidR="00925D68" w:rsidRPr="00480C2C" w:rsidRDefault="00925D68" w:rsidP="0092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18 предметных результатов по математике для учащихся 2-го класса первоклассники продемонстрировали 8 предметных результатов.</w:t>
            </w:r>
          </w:p>
        </w:tc>
      </w:tr>
    </w:tbl>
    <w:p w14:paraId="6A7EB830" w14:textId="79FD5DF6" w:rsidR="008C2E0F" w:rsidRDefault="008C2E0F" w:rsidP="008C2E0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7F06B77" w14:textId="77777777" w:rsidR="00161C48" w:rsidRPr="00480C2C" w:rsidRDefault="00161C48" w:rsidP="0016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2C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диагностических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</w:t>
      </w:r>
      <w:r w:rsidRPr="00480C2C">
        <w:rPr>
          <w:rFonts w:ascii="Times New Roman" w:hAnsi="Times New Roman" w:cs="Times New Roman"/>
          <w:b/>
          <w:sz w:val="28"/>
          <w:szCs w:val="28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10"/>
        <w:gridCol w:w="2311"/>
        <w:gridCol w:w="2350"/>
      </w:tblGrid>
      <w:tr w:rsidR="00161C48" w14:paraId="0BFAE655" w14:textId="77777777" w:rsidTr="007139E9">
        <w:tc>
          <w:tcPr>
            <w:tcW w:w="2374" w:type="dxa"/>
          </w:tcPr>
          <w:p w14:paraId="7D577F74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2310" w:type="dxa"/>
          </w:tcPr>
          <w:p w14:paraId="20C1936F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 уровня</w:t>
            </w:r>
          </w:p>
        </w:tc>
        <w:tc>
          <w:tcPr>
            <w:tcW w:w="2311" w:type="dxa"/>
          </w:tcPr>
          <w:p w14:paraId="3D41BA67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350" w:type="dxa"/>
          </w:tcPr>
          <w:p w14:paraId="1D98DA49" w14:textId="77777777" w:rsidR="00161C48" w:rsidRPr="00480C2C" w:rsidRDefault="00161C48" w:rsidP="00BB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251917" w14:paraId="03280F6E" w14:textId="77777777" w:rsidTr="007139E9">
        <w:tc>
          <w:tcPr>
            <w:tcW w:w="2374" w:type="dxa"/>
          </w:tcPr>
          <w:p w14:paraId="33630D1E" w14:textId="2DC1BDCD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брь 2021</w:t>
            </w:r>
          </w:p>
        </w:tc>
        <w:tc>
          <w:tcPr>
            <w:tcW w:w="2310" w:type="dxa"/>
          </w:tcPr>
          <w:p w14:paraId="79FB0140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5 / 15%</w:t>
            </w:r>
          </w:p>
        </w:tc>
        <w:tc>
          <w:tcPr>
            <w:tcW w:w="2311" w:type="dxa"/>
          </w:tcPr>
          <w:p w14:paraId="2D6BEDC9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16 / 47%</w:t>
            </w:r>
          </w:p>
        </w:tc>
        <w:tc>
          <w:tcPr>
            <w:tcW w:w="2350" w:type="dxa"/>
          </w:tcPr>
          <w:p w14:paraId="208E0379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13 / 38%</w:t>
            </w:r>
          </w:p>
        </w:tc>
      </w:tr>
      <w:tr w:rsidR="00251917" w14:paraId="4E626582" w14:textId="77777777" w:rsidTr="007139E9">
        <w:tc>
          <w:tcPr>
            <w:tcW w:w="2374" w:type="dxa"/>
          </w:tcPr>
          <w:p w14:paraId="32E4939A" w14:textId="68A9EFF8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05FF4DF9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2311" w:type="dxa"/>
          </w:tcPr>
          <w:p w14:paraId="2E5EF777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25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</w:tcPr>
          <w:p w14:paraId="0C4857F1" w14:textId="77777777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75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1917" w14:paraId="7CC022A1" w14:textId="77777777" w:rsidTr="00D038E9">
        <w:tc>
          <w:tcPr>
            <w:tcW w:w="2374" w:type="dxa"/>
          </w:tcPr>
          <w:p w14:paraId="2FE68219" w14:textId="5D769771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shd w:val="clear" w:color="auto" w:fill="FFFFFF" w:themeFill="background1"/>
          </w:tcPr>
          <w:p w14:paraId="3919B879" w14:textId="1845A77E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1" w:type="dxa"/>
            <w:shd w:val="clear" w:color="auto" w:fill="FFFFFF" w:themeFill="background1"/>
          </w:tcPr>
          <w:p w14:paraId="2AC6C70F" w14:textId="2518DA84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FFFFFF" w:themeFill="background1"/>
          </w:tcPr>
          <w:p w14:paraId="26CF60C5" w14:textId="07BDCBA3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1917" w14:paraId="749C6DE6" w14:textId="77777777" w:rsidTr="00D038E9">
        <w:tc>
          <w:tcPr>
            <w:tcW w:w="2374" w:type="dxa"/>
          </w:tcPr>
          <w:p w14:paraId="6611B682" w14:textId="7BFA1475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FFFFFF" w:themeFill="background1"/>
          </w:tcPr>
          <w:p w14:paraId="50937D08" w14:textId="71C43EAB" w:rsidR="00251917" w:rsidRPr="00480C2C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2311" w:type="dxa"/>
            <w:shd w:val="clear" w:color="auto" w:fill="FFFFFF" w:themeFill="background1"/>
          </w:tcPr>
          <w:p w14:paraId="453073A6" w14:textId="6795B19F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FFFFFF" w:themeFill="background1"/>
          </w:tcPr>
          <w:p w14:paraId="6ED175AD" w14:textId="550E216E" w:rsidR="00251917" w:rsidRDefault="00251917" w:rsidP="0025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 xml:space="preserve"> 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3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050C" w14:paraId="01548E1A" w14:textId="77777777" w:rsidTr="007139E9">
        <w:tc>
          <w:tcPr>
            <w:tcW w:w="9345" w:type="dxa"/>
            <w:gridSpan w:val="4"/>
          </w:tcPr>
          <w:p w14:paraId="2FDD0578" w14:textId="0F630BF4" w:rsidR="00E2050C" w:rsidRDefault="00E2050C" w:rsidP="00E2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: все учащиеся достигли базового уровня,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учащихся класса продемонстрировали </w:t>
            </w:r>
            <w:proofErr w:type="gramStart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результаты  повышенного</w:t>
            </w:r>
            <w:proofErr w:type="gramEnd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освоения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78CE2" w14:textId="77777777" w:rsidR="00E2050C" w:rsidRPr="00480C2C" w:rsidRDefault="00E2050C" w:rsidP="00E2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 метапредметных результатов учащиеся продемонстрировали отдельные умения и учебные действия с содержательными единицами программного содержания по окружающему миру.</w:t>
            </w:r>
          </w:p>
        </w:tc>
      </w:tr>
    </w:tbl>
    <w:p w14:paraId="080A8DD9" w14:textId="4893E525" w:rsidR="00161C48" w:rsidRDefault="00161C48" w:rsidP="008C2E0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0C9CCBE" w14:textId="77777777" w:rsidR="00161C48" w:rsidRPr="007139E9" w:rsidRDefault="00161C48" w:rsidP="00161C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9E9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proofErr w:type="gramStart"/>
      <w:r w:rsidRPr="007139E9">
        <w:rPr>
          <w:rFonts w:ascii="Times New Roman" w:eastAsia="Calibri" w:hAnsi="Times New Roman" w:cs="Times New Roman"/>
          <w:b/>
          <w:sz w:val="24"/>
          <w:szCs w:val="24"/>
        </w:rPr>
        <w:t>сформированности  предметных</w:t>
      </w:r>
      <w:proofErr w:type="gramEnd"/>
      <w:r w:rsidRPr="007139E9">
        <w:rPr>
          <w:rFonts w:ascii="Times New Roman" w:eastAsia="Calibri" w:hAnsi="Times New Roman" w:cs="Times New Roman"/>
          <w:b/>
          <w:sz w:val="24"/>
          <w:szCs w:val="24"/>
        </w:rPr>
        <w:t xml:space="preserve"> УУД по классу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935"/>
        <w:gridCol w:w="1935"/>
        <w:gridCol w:w="1936"/>
        <w:gridCol w:w="1936"/>
      </w:tblGrid>
      <w:tr w:rsidR="00161C48" w:rsidRPr="007139E9" w14:paraId="12B00336" w14:textId="77777777" w:rsidTr="004D1807">
        <w:tc>
          <w:tcPr>
            <w:tcW w:w="1603" w:type="dxa"/>
            <w:vMerge w:val="restart"/>
          </w:tcPr>
          <w:p w14:paraId="28C048A7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806" w:type="dxa"/>
            <w:gridSpan w:val="3"/>
          </w:tcPr>
          <w:p w14:paraId="73AFE7E9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936" w:type="dxa"/>
            <w:vMerge w:val="restart"/>
          </w:tcPr>
          <w:p w14:paraId="3E60CD28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14:paraId="22AB4695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Баллы/максимум</w:t>
            </w:r>
          </w:p>
          <w:p w14:paraId="1FBF8DCF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61C48" w:rsidRPr="007139E9" w14:paraId="493ECA2B" w14:textId="77777777" w:rsidTr="004D1807">
        <w:tc>
          <w:tcPr>
            <w:tcW w:w="1603" w:type="dxa"/>
            <w:vMerge/>
          </w:tcPr>
          <w:p w14:paraId="0577ED43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4D5D11E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proofErr w:type="spellEnd"/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литературное чтение</w:t>
            </w:r>
          </w:p>
          <w:p w14:paraId="79C46B6C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Баллы/максимум</w:t>
            </w:r>
          </w:p>
          <w:p w14:paraId="7F5A1447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5" w:type="dxa"/>
          </w:tcPr>
          <w:p w14:paraId="3DC8E659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5F39B63A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Баллы/максимум</w:t>
            </w:r>
          </w:p>
          <w:p w14:paraId="4410BD5D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6" w:type="dxa"/>
          </w:tcPr>
          <w:p w14:paraId="513D8102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  <w:p w14:paraId="3F8B1CF7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Баллы/максимум</w:t>
            </w:r>
          </w:p>
          <w:p w14:paraId="56E31781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36" w:type="dxa"/>
            <w:vMerge/>
          </w:tcPr>
          <w:p w14:paraId="61099FA8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1C48" w:rsidRPr="007139E9" w14:paraId="63382853" w14:textId="77777777" w:rsidTr="004D1807">
        <w:tc>
          <w:tcPr>
            <w:tcW w:w="1603" w:type="dxa"/>
          </w:tcPr>
          <w:p w14:paraId="08DEC12C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1-а</w:t>
            </w:r>
          </w:p>
          <w:p w14:paraId="64A55786" w14:textId="381C431A" w:rsidR="00161C48" w:rsidRPr="007139E9" w:rsidRDefault="007139E9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</w:t>
            </w:r>
            <w:r w:rsidR="002519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14:paraId="361BA5C5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DB3343B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134/196, </w:t>
            </w:r>
          </w:p>
          <w:p w14:paraId="3EE7A814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68,3%</w:t>
            </w:r>
          </w:p>
        </w:tc>
        <w:tc>
          <w:tcPr>
            <w:tcW w:w="1935" w:type="dxa"/>
          </w:tcPr>
          <w:p w14:paraId="2FAD6CCC" w14:textId="77777777" w:rsidR="004D1807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99/102  </w:t>
            </w:r>
          </w:p>
          <w:p w14:paraId="5827EFA4" w14:textId="4C4535BA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4D1807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36" w:type="dxa"/>
          </w:tcPr>
          <w:p w14:paraId="77FB443B" w14:textId="77777777" w:rsidR="004D1807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102/136    </w:t>
            </w:r>
          </w:p>
          <w:p w14:paraId="0F214165" w14:textId="2B33A986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75%</w:t>
            </w:r>
          </w:p>
        </w:tc>
        <w:tc>
          <w:tcPr>
            <w:tcW w:w="1936" w:type="dxa"/>
          </w:tcPr>
          <w:p w14:paraId="09D678DE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335/434,</w:t>
            </w:r>
          </w:p>
          <w:p w14:paraId="03E78078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80%  </w:t>
            </w:r>
          </w:p>
        </w:tc>
      </w:tr>
      <w:tr w:rsidR="004D1807" w:rsidRPr="007139E9" w14:paraId="093EE2E9" w14:textId="77777777" w:rsidTr="004D1807">
        <w:tc>
          <w:tcPr>
            <w:tcW w:w="1603" w:type="dxa"/>
          </w:tcPr>
          <w:p w14:paraId="699167E3" w14:textId="77777777" w:rsidR="004D1807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1-э</w:t>
            </w:r>
          </w:p>
          <w:p w14:paraId="0A4B69AD" w14:textId="536E545E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51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14:paraId="58EC037A" w14:textId="77777777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A21CF25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223 / 266</w:t>
            </w:r>
          </w:p>
          <w:p w14:paraId="714E41D9" w14:textId="4E1461E2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935" w:type="dxa"/>
          </w:tcPr>
          <w:p w14:paraId="7EFBF1B7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110/ 114</w:t>
            </w:r>
          </w:p>
          <w:p w14:paraId="62411C90" w14:textId="2274F8C9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936" w:type="dxa"/>
          </w:tcPr>
          <w:p w14:paraId="7C7901DF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109/ 190</w:t>
            </w:r>
          </w:p>
          <w:p w14:paraId="76F1AE87" w14:textId="4949B375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936" w:type="dxa"/>
          </w:tcPr>
          <w:p w14:paraId="2B767BA1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462/ 570</w:t>
            </w:r>
          </w:p>
          <w:p w14:paraId="30C178AA" w14:textId="7B718715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</w:tr>
    </w:tbl>
    <w:p w14:paraId="2D666C83" w14:textId="77777777" w:rsidR="00161C48" w:rsidRPr="007139E9" w:rsidRDefault="00161C48" w:rsidP="00161C4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A0E7AC" w14:textId="77777777" w:rsidR="00161C48" w:rsidRPr="007139E9" w:rsidRDefault="00161C48" w:rsidP="00161C4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5F29C6" w14:textId="4D5DA572" w:rsidR="00161C48" w:rsidRPr="007139E9" w:rsidRDefault="00161C48" w:rsidP="00161C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9E9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proofErr w:type="gramStart"/>
      <w:r w:rsidRPr="007139E9">
        <w:rPr>
          <w:rFonts w:ascii="Times New Roman" w:eastAsia="Calibri" w:hAnsi="Times New Roman" w:cs="Times New Roman"/>
          <w:b/>
          <w:sz w:val="24"/>
          <w:szCs w:val="24"/>
        </w:rPr>
        <w:t>сформированности  метапредметных</w:t>
      </w:r>
      <w:proofErr w:type="gramEnd"/>
      <w:r w:rsidRPr="007139E9">
        <w:rPr>
          <w:rFonts w:ascii="Times New Roman" w:eastAsia="Calibri" w:hAnsi="Times New Roman" w:cs="Times New Roman"/>
          <w:b/>
          <w:sz w:val="24"/>
          <w:szCs w:val="24"/>
        </w:rPr>
        <w:t xml:space="preserve"> УУД по классу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2148"/>
        <w:gridCol w:w="2148"/>
        <w:gridCol w:w="2148"/>
        <w:gridCol w:w="1798"/>
      </w:tblGrid>
      <w:tr w:rsidR="00161C48" w:rsidRPr="007139E9" w14:paraId="6CD4B935" w14:textId="77777777" w:rsidTr="004D1807">
        <w:tc>
          <w:tcPr>
            <w:tcW w:w="1103" w:type="dxa"/>
            <w:vMerge w:val="restart"/>
          </w:tcPr>
          <w:p w14:paraId="79D26FB6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444" w:type="dxa"/>
            <w:gridSpan w:val="3"/>
          </w:tcPr>
          <w:p w14:paraId="191490B5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798" w:type="dxa"/>
            <w:vMerge w:val="restart"/>
          </w:tcPr>
          <w:p w14:paraId="45001F55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14:paraId="30BEE6D5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Баллы/максимум</w:t>
            </w:r>
          </w:p>
          <w:p w14:paraId="26AA42E3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61C48" w:rsidRPr="007139E9" w14:paraId="40137664" w14:textId="77777777" w:rsidTr="004D1807">
        <w:tc>
          <w:tcPr>
            <w:tcW w:w="1103" w:type="dxa"/>
            <w:vMerge/>
          </w:tcPr>
          <w:p w14:paraId="37D20FAE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B04F92" w14:textId="77777777" w:rsidR="00161C48" w:rsidRPr="007139E9" w:rsidRDefault="00161C48" w:rsidP="00BB3E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</w:p>
          <w:p w14:paraId="56E940D8" w14:textId="77777777" w:rsidR="00161C48" w:rsidRPr="007139E9" w:rsidRDefault="00161C48" w:rsidP="00BB3E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</w:t>
            </w:r>
            <w:proofErr w:type="gramStart"/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максимально,%</w:t>
            </w:r>
            <w:proofErr w:type="gramEnd"/>
          </w:p>
        </w:tc>
        <w:tc>
          <w:tcPr>
            <w:tcW w:w="2148" w:type="dxa"/>
          </w:tcPr>
          <w:p w14:paraId="4D699022" w14:textId="77777777" w:rsidR="00161C48" w:rsidRPr="007139E9" w:rsidRDefault="00161C48" w:rsidP="00BB3E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</w:t>
            </w:r>
          </w:p>
          <w:p w14:paraId="65CB573E" w14:textId="77777777" w:rsidR="00161C48" w:rsidRPr="007139E9" w:rsidRDefault="00161C48" w:rsidP="00BB3E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</w:t>
            </w:r>
            <w:proofErr w:type="gramStart"/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максимально,%</w:t>
            </w:r>
            <w:proofErr w:type="gramEnd"/>
          </w:p>
        </w:tc>
        <w:tc>
          <w:tcPr>
            <w:tcW w:w="2148" w:type="dxa"/>
          </w:tcPr>
          <w:p w14:paraId="44DEDF22" w14:textId="77777777" w:rsidR="00161C48" w:rsidRPr="007139E9" w:rsidRDefault="00161C48" w:rsidP="00BB3E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</w:t>
            </w:r>
          </w:p>
          <w:p w14:paraId="3522EDA0" w14:textId="77777777" w:rsidR="00161C48" w:rsidRPr="007139E9" w:rsidRDefault="00161C48" w:rsidP="00BB3E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Баллы/</w:t>
            </w:r>
            <w:proofErr w:type="gramStart"/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максимально,%</w:t>
            </w:r>
            <w:proofErr w:type="gramEnd"/>
          </w:p>
        </w:tc>
        <w:tc>
          <w:tcPr>
            <w:tcW w:w="1798" w:type="dxa"/>
            <w:vMerge/>
          </w:tcPr>
          <w:p w14:paraId="1802D78A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1C48" w:rsidRPr="007139E9" w14:paraId="750F8163" w14:textId="77777777" w:rsidTr="004D1807">
        <w:tc>
          <w:tcPr>
            <w:tcW w:w="1103" w:type="dxa"/>
          </w:tcPr>
          <w:p w14:paraId="45B1A914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B03A6F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E89D1" w14:textId="4C705400" w:rsidR="00161C48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1-а</w:t>
            </w:r>
          </w:p>
          <w:p w14:paraId="0C535F44" w14:textId="13A3D366" w:rsidR="007139E9" w:rsidRPr="007139E9" w:rsidRDefault="007139E9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519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14:paraId="22B9FA6F" w14:textId="77777777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53D3D6" w14:textId="77777777" w:rsidR="004D1807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170/243                </w:t>
            </w:r>
          </w:p>
          <w:p w14:paraId="53C93031" w14:textId="3FFA31C3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48" w:type="dxa"/>
          </w:tcPr>
          <w:p w14:paraId="192F47C5" w14:textId="77777777" w:rsidR="004D1807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100/102,             </w:t>
            </w:r>
          </w:p>
          <w:p w14:paraId="684AA6A8" w14:textId="36F2BC51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98%</w:t>
            </w:r>
          </w:p>
        </w:tc>
        <w:tc>
          <w:tcPr>
            <w:tcW w:w="2148" w:type="dxa"/>
          </w:tcPr>
          <w:p w14:paraId="65480173" w14:textId="77777777" w:rsidR="004D1807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68/101 </w:t>
            </w:r>
          </w:p>
          <w:p w14:paraId="12E87997" w14:textId="45E109F6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67%</w:t>
            </w:r>
          </w:p>
        </w:tc>
        <w:tc>
          <w:tcPr>
            <w:tcW w:w="1798" w:type="dxa"/>
          </w:tcPr>
          <w:p w14:paraId="5C58A7D5" w14:textId="77777777" w:rsidR="004D1807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340/444  </w:t>
            </w:r>
          </w:p>
          <w:p w14:paraId="7B8D4150" w14:textId="166C85E0" w:rsidR="00161C48" w:rsidRPr="007139E9" w:rsidRDefault="00161C48" w:rsidP="00BB3E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77%</w:t>
            </w:r>
          </w:p>
        </w:tc>
      </w:tr>
      <w:tr w:rsidR="004D1807" w:rsidRPr="007139E9" w14:paraId="3BB29AAE" w14:textId="77777777" w:rsidTr="004D1807">
        <w:tc>
          <w:tcPr>
            <w:tcW w:w="1103" w:type="dxa"/>
          </w:tcPr>
          <w:p w14:paraId="73327B79" w14:textId="77777777" w:rsidR="004D1807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1-э</w:t>
            </w:r>
          </w:p>
          <w:p w14:paraId="72B7D01C" w14:textId="66D66D2E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51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14:paraId="4ABAA261" w14:textId="77777777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B7A575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230/ 342</w:t>
            </w:r>
          </w:p>
          <w:p w14:paraId="74F44E15" w14:textId="7053208A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2148" w:type="dxa"/>
          </w:tcPr>
          <w:p w14:paraId="40144053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110/114</w:t>
            </w:r>
          </w:p>
          <w:p w14:paraId="5B647C94" w14:textId="63F48319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2148" w:type="dxa"/>
          </w:tcPr>
          <w:p w14:paraId="365632D8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102/ 114</w:t>
            </w:r>
          </w:p>
          <w:p w14:paraId="390C2AD5" w14:textId="23E95D5D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798" w:type="dxa"/>
          </w:tcPr>
          <w:p w14:paraId="4AAF8AE8" w14:textId="77777777" w:rsidR="004D1807" w:rsidRPr="007139E9" w:rsidRDefault="004D1807" w:rsidP="004D18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462/ 570</w:t>
            </w:r>
          </w:p>
          <w:p w14:paraId="22D40AE4" w14:textId="4B70C31E" w:rsidR="004D1807" w:rsidRPr="007139E9" w:rsidRDefault="004D1807" w:rsidP="004D1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9E9">
              <w:rPr>
                <w:rFonts w:ascii="Times New Roman" w:eastAsia="Calibri" w:hAnsi="Times New Roman" w:cs="Times New Roman"/>
                <w:sz w:val="20"/>
                <w:szCs w:val="20"/>
              </w:rPr>
              <w:t>81%</w:t>
            </w:r>
          </w:p>
        </w:tc>
      </w:tr>
    </w:tbl>
    <w:p w14:paraId="6CCA8B30" w14:textId="55402849" w:rsidR="00161C48" w:rsidRPr="007139E9" w:rsidRDefault="00161C48" w:rsidP="008C2E0F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14:paraId="195660BF" w14:textId="37E95A84" w:rsidR="00BB3E54" w:rsidRDefault="00BB3E54" w:rsidP="008C2E0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FBA0066" w14:textId="6DADF7A8" w:rsidR="007139E9" w:rsidRDefault="007139E9" w:rsidP="007139E9">
      <w:pPr>
        <w:rPr>
          <w:rFonts w:ascii="Times New Roman" w:hAnsi="Times New Roman" w:cs="Times New Roman"/>
          <w:sz w:val="24"/>
          <w:szCs w:val="24"/>
        </w:rPr>
      </w:pPr>
    </w:p>
    <w:p w14:paraId="4602E77C" w14:textId="0E3A59A3" w:rsidR="007139E9" w:rsidRDefault="007139E9" w:rsidP="008C2E0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диагностика в графиках подготовлена на каждого обучающегося ЭНШ</w:t>
      </w:r>
    </w:p>
    <w:p w14:paraId="506E9015" w14:textId="0E040D1B" w:rsidR="00161C48" w:rsidRPr="00C6369C" w:rsidRDefault="00161C48" w:rsidP="00161C48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778ACB" wp14:editId="05D85454">
            <wp:extent cx="5940425" cy="3989935"/>
            <wp:effectExtent l="0" t="0" r="31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61C48" w:rsidRPr="00C6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DE73" w14:textId="77777777" w:rsidR="00FF27C1" w:rsidRDefault="00FF27C1" w:rsidP="007139E9">
      <w:pPr>
        <w:spacing w:after="0" w:line="240" w:lineRule="auto"/>
      </w:pPr>
      <w:r>
        <w:separator/>
      </w:r>
    </w:p>
  </w:endnote>
  <w:endnote w:type="continuationSeparator" w:id="0">
    <w:p w14:paraId="297D86F6" w14:textId="77777777" w:rsidR="00FF27C1" w:rsidRDefault="00FF27C1" w:rsidP="0071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D1CF" w14:textId="77777777" w:rsidR="00FF27C1" w:rsidRDefault="00FF27C1" w:rsidP="007139E9">
      <w:pPr>
        <w:spacing w:after="0" w:line="240" w:lineRule="auto"/>
      </w:pPr>
      <w:r>
        <w:separator/>
      </w:r>
    </w:p>
  </w:footnote>
  <w:footnote w:type="continuationSeparator" w:id="0">
    <w:p w14:paraId="7FE91D78" w14:textId="77777777" w:rsidR="00FF27C1" w:rsidRDefault="00FF27C1" w:rsidP="0071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7DD6"/>
    <w:multiLevelType w:val="hybridMultilevel"/>
    <w:tmpl w:val="AD4607A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73CE"/>
    <w:multiLevelType w:val="hybridMultilevel"/>
    <w:tmpl w:val="031CA4D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1D"/>
    <w:rsid w:val="0014171A"/>
    <w:rsid w:val="00151121"/>
    <w:rsid w:val="00161C48"/>
    <w:rsid w:val="001C3532"/>
    <w:rsid w:val="001D50B3"/>
    <w:rsid w:val="00251917"/>
    <w:rsid w:val="00260FA5"/>
    <w:rsid w:val="00277741"/>
    <w:rsid w:val="002B2033"/>
    <w:rsid w:val="002D11A3"/>
    <w:rsid w:val="0034281D"/>
    <w:rsid w:val="003963EF"/>
    <w:rsid w:val="00491E59"/>
    <w:rsid w:val="004D1807"/>
    <w:rsid w:val="00563952"/>
    <w:rsid w:val="00580EDE"/>
    <w:rsid w:val="005A0062"/>
    <w:rsid w:val="005D75B1"/>
    <w:rsid w:val="00661BCA"/>
    <w:rsid w:val="00686ABD"/>
    <w:rsid w:val="00691BCF"/>
    <w:rsid w:val="007139E9"/>
    <w:rsid w:val="0072054A"/>
    <w:rsid w:val="007F0B84"/>
    <w:rsid w:val="008C2E0F"/>
    <w:rsid w:val="00925D68"/>
    <w:rsid w:val="00961205"/>
    <w:rsid w:val="00B558DE"/>
    <w:rsid w:val="00B64A30"/>
    <w:rsid w:val="00BB3E54"/>
    <w:rsid w:val="00C6369C"/>
    <w:rsid w:val="00C67B10"/>
    <w:rsid w:val="00E2050C"/>
    <w:rsid w:val="00EC6522"/>
    <w:rsid w:val="00F47B0E"/>
    <w:rsid w:val="00FE5DD1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E007"/>
  <w15:chartTrackingRefBased/>
  <w15:docId w15:val="{6FD538BD-C80D-4E79-9AC4-8D8700A3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D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9E9"/>
  </w:style>
  <w:style w:type="paragraph" w:styleId="a6">
    <w:name w:val="footer"/>
    <w:basedOn w:val="a"/>
    <w:link w:val="a7"/>
    <w:uiPriority w:val="99"/>
    <w:unhideWhenUsed/>
    <w:rsid w:val="0071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2000"/>
              <a:t>ХХХХХХХХ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20</c:v>
                </c:pt>
                <c:pt idx="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45-4647-B4A8-F807D0E0C0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50</c:v>
                </c:pt>
                <c:pt idx="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45-4647-B4A8-F807D0E0C0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Литературное чтение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32</c:v>
                </c:pt>
                <c:pt idx="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45-4647-B4A8-F807D0E0C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1748864"/>
        <c:axId val="121750656"/>
      </c:lineChart>
      <c:catAx>
        <c:axId val="12174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750656"/>
        <c:crosses val="autoZero"/>
        <c:auto val="1"/>
        <c:lblAlgn val="ctr"/>
        <c:lblOffset val="100"/>
        <c:noMultiLvlLbl val="0"/>
      </c:catAx>
      <c:valAx>
        <c:axId val="12175065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2174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11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cp:keywords/>
  <dc:description/>
  <cp:lastModifiedBy>Екатерина Свинаренко</cp:lastModifiedBy>
  <cp:revision>8</cp:revision>
  <dcterms:created xsi:type="dcterms:W3CDTF">2023-07-21T09:28:00Z</dcterms:created>
  <dcterms:modified xsi:type="dcterms:W3CDTF">2023-08-22T13:03:00Z</dcterms:modified>
</cp:coreProperties>
</file>